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FE92E" w14:textId="77777777" w:rsidR="009F5585" w:rsidRDefault="009F5585" w:rsidP="009F5585">
      <w:pPr>
        <w:autoSpaceDE w:val="0"/>
        <w:autoSpaceDN w:val="0"/>
        <w:adjustRightInd w:val="0"/>
        <w:spacing w:after="0" w:line="288" w:lineRule="auto"/>
        <w:rPr>
          <w:rFonts w:cs="Arial"/>
          <w:color w:val="000000"/>
          <w:sz w:val="60"/>
          <w:szCs w:val="60"/>
        </w:rPr>
      </w:pPr>
      <w:r w:rsidRPr="009F5585">
        <w:rPr>
          <w:rFonts w:ascii="Calibri" w:eastAsia="Calibri" w:hAnsi="Calibri"/>
          <w:noProof/>
          <w:sz w:val="22"/>
          <w:lang w:eastAsia="en-US"/>
        </w:rPr>
        <w:drawing>
          <wp:inline distT="0" distB="0" distL="0" distR="0" wp14:anchorId="12E7589D" wp14:editId="503F45D7">
            <wp:extent cx="1695450" cy="41589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7839" cy="426293"/>
                    </a:xfrm>
                    <a:prstGeom prst="rect">
                      <a:avLst/>
                    </a:prstGeom>
                    <a:noFill/>
                    <a:ln>
                      <a:noFill/>
                    </a:ln>
                  </pic:spPr>
                </pic:pic>
              </a:graphicData>
            </a:graphic>
          </wp:inline>
        </w:drawing>
      </w:r>
    </w:p>
    <w:p w14:paraId="0A7F7CB8" w14:textId="77777777" w:rsidR="009F5585" w:rsidRPr="009F5585" w:rsidRDefault="009F5585" w:rsidP="009F5585">
      <w:pPr>
        <w:autoSpaceDE w:val="0"/>
        <w:autoSpaceDN w:val="0"/>
        <w:adjustRightInd w:val="0"/>
        <w:spacing w:after="0" w:line="288" w:lineRule="auto"/>
        <w:rPr>
          <w:rFonts w:cs="Arial"/>
          <w:color w:val="000000"/>
          <w:szCs w:val="20"/>
        </w:rPr>
      </w:pPr>
    </w:p>
    <w:p w14:paraId="712992E0" w14:textId="77777777" w:rsidR="00457B56" w:rsidRPr="00457B56" w:rsidRDefault="00457B56" w:rsidP="00457B56">
      <w:pPr>
        <w:autoSpaceDE w:val="0"/>
        <w:autoSpaceDN w:val="0"/>
        <w:adjustRightInd w:val="0"/>
        <w:spacing w:after="0" w:line="288" w:lineRule="auto"/>
        <w:rPr>
          <w:rFonts w:cs="Arial"/>
          <w:color w:val="000000" w:themeColor="text1"/>
          <w:sz w:val="60"/>
          <w:szCs w:val="60"/>
        </w:rPr>
      </w:pPr>
      <w:r w:rsidRPr="00457B56">
        <w:rPr>
          <w:rFonts w:cs="Arial"/>
          <w:color w:val="000000" w:themeColor="text1"/>
          <w:sz w:val="60"/>
          <w:szCs w:val="60"/>
        </w:rPr>
        <w:t>Using a Capstan Winch</w:t>
      </w:r>
    </w:p>
    <w:p w14:paraId="5101BF09" w14:textId="29EE47ED" w:rsidR="00457B56" w:rsidRDefault="00457B56" w:rsidP="00CF378E">
      <w:pPr>
        <w:rPr>
          <w:rFonts w:cs="Arial"/>
          <w:szCs w:val="20"/>
        </w:rPr>
      </w:pPr>
      <w:r w:rsidRPr="00DA2EAD">
        <w:rPr>
          <w:rFonts w:cs="Arial"/>
          <w:szCs w:val="20"/>
        </w:rPr>
        <w:t>This form must be completed when a capstan winch is used on an Arqiva site by an employee, contractor or site sharer or a non Arqiva</w:t>
      </w:r>
      <w:r>
        <w:rPr>
          <w:rFonts w:cs="Arial"/>
          <w:szCs w:val="20"/>
        </w:rPr>
        <w:t xml:space="preserve"> site</w:t>
      </w:r>
      <w:r w:rsidRPr="00DA2EAD">
        <w:rPr>
          <w:rFonts w:cs="Arial"/>
          <w:szCs w:val="20"/>
        </w:rPr>
        <w:t xml:space="preserve"> by Arqiva employees or contractors.  The aim of the form is to show that the work has been properly planned and that the capstan is a suitable tool to undertake the task safely.</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909"/>
        <w:gridCol w:w="1530"/>
        <w:gridCol w:w="2439"/>
        <w:gridCol w:w="2005"/>
      </w:tblGrid>
      <w:tr w:rsidR="00457B56" w14:paraId="3E483FE8" w14:textId="77777777" w:rsidTr="00541585">
        <w:tc>
          <w:tcPr>
            <w:tcW w:w="9640"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07B1E59" w14:textId="77777777" w:rsidR="00457B56" w:rsidRDefault="00457B56" w:rsidP="00541585">
            <w:pPr>
              <w:rPr>
                <w:rFonts w:cs="Arial"/>
                <w:b/>
                <w:sz w:val="18"/>
                <w:szCs w:val="18"/>
              </w:rPr>
            </w:pPr>
            <w:r>
              <w:rPr>
                <w:rFonts w:cs="Arial"/>
                <w:b/>
                <w:sz w:val="18"/>
                <w:szCs w:val="18"/>
              </w:rPr>
              <w:t>Job details</w:t>
            </w:r>
          </w:p>
        </w:tc>
      </w:tr>
      <w:tr w:rsidR="00457B56" w14:paraId="17553269" w14:textId="77777777" w:rsidTr="00541585">
        <w:trPr>
          <w:trHeight w:val="567"/>
        </w:trPr>
        <w:tc>
          <w:tcPr>
            <w:tcW w:w="2757" w:type="dxa"/>
            <w:tcBorders>
              <w:top w:val="single" w:sz="4" w:space="0" w:color="auto"/>
              <w:left w:val="single" w:sz="4" w:space="0" w:color="auto"/>
              <w:bottom w:val="single" w:sz="4" w:space="0" w:color="auto"/>
              <w:right w:val="single" w:sz="4" w:space="0" w:color="auto"/>
            </w:tcBorders>
            <w:hideMark/>
          </w:tcPr>
          <w:p w14:paraId="74C87F9E" w14:textId="77777777" w:rsidR="00457B56" w:rsidRDefault="00457B56" w:rsidP="00541585">
            <w:pPr>
              <w:rPr>
                <w:rFonts w:cs="Arial"/>
                <w:b/>
                <w:sz w:val="18"/>
                <w:szCs w:val="18"/>
              </w:rPr>
            </w:pPr>
            <w:r>
              <w:rPr>
                <w:rFonts w:cs="Arial"/>
                <w:b/>
                <w:sz w:val="18"/>
                <w:szCs w:val="18"/>
              </w:rPr>
              <w:t>Company name</w:t>
            </w:r>
          </w:p>
        </w:tc>
        <w:tc>
          <w:tcPr>
            <w:tcW w:w="2439" w:type="dxa"/>
            <w:gridSpan w:val="2"/>
            <w:tcBorders>
              <w:top w:val="single" w:sz="4" w:space="0" w:color="auto"/>
              <w:left w:val="single" w:sz="4" w:space="0" w:color="auto"/>
              <w:bottom w:val="single" w:sz="4" w:space="0" w:color="auto"/>
              <w:right w:val="single" w:sz="4" w:space="0" w:color="auto"/>
            </w:tcBorders>
          </w:tcPr>
          <w:p w14:paraId="4AD4D685" w14:textId="77777777" w:rsidR="00457B56" w:rsidRDefault="00457B56" w:rsidP="00541585">
            <w:pPr>
              <w:rPr>
                <w:rFonts w:cs="Arial"/>
                <w:sz w:val="18"/>
                <w:szCs w:val="18"/>
              </w:rPr>
            </w:pPr>
          </w:p>
        </w:tc>
        <w:tc>
          <w:tcPr>
            <w:tcW w:w="2439" w:type="dxa"/>
            <w:tcBorders>
              <w:top w:val="single" w:sz="4" w:space="0" w:color="auto"/>
              <w:left w:val="single" w:sz="4" w:space="0" w:color="auto"/>
              <w:bottom w:val="single" w:sz="4" w:space="0" w:color="auto"/>
              <w:right w:val="single" w:sz="4" w:space="0" w:color="auto"/>
            </w:tcBorders>
            <w:hideMark/>
          </w:tcPr>
          <w:p w14:paraId="62368B8C" w14:textId="77777777" w:rsidR="00457B56" w:rsidRDefault="00457B56" w:rsidP="00541585">
            <w:pPr>
              <w:rPr>
                <w:rFonts w:cs="Arial"/>
                <w:b/>
                <w:sz w:val="18"/>
                <w:szCs w:val="18"/>
              </w:rPr>
            </w:pPr>
            <w:r>
              <w:rPr>
                <w:rFonts w:cs="Arial"/>
                <w:b/>
                <w:sz w:val="18"/>
                <w:szCs w:val="18"/>
              </w:rPr>
              <w:t>Contact name and email</w:t>
            </w:r>
          </w:p>
        </w:tc>
        <w:tc>
          <w:tcPr>
            <w:tcW w:w="2005" w:type="dxa"/>
            <w:tcBorders>
              <w:top w:val="single" w:sz="4" w:space="0" w:color="auto"/>
              <w:left w:val="single" w:sz="4" w:space="0" w:color="auto"/>
              <w:bottom w:val="single" w:sz="4" w:space="0" w:color="auto"/>
              <w:right w:val="single" w:sz="4" w:space="0" w:color="auto"/>
            </w:tcBorders>
          </w:tcPr>
          <w:p w14:paraId="619474E4" w14:textId="77777777" w:rsidR="00457B56" w:rsidRDefault="00457B56" w:rsidP="00541585">
            <w:pPr>
              <w:rPr>
                <w:rFonts w:cs="Arial"/>
                <w:sz w:val="18"/>
                <w:szCs w:val="18"/>
              </w:rPr>
            </w:pPr>
          </w:p>
        </w:tc>
      </w:tr>
      <w:tr w:rsidR="00457B56" w14:paraId="084E594E" w14:textId="77777777" w:rsidTr="00541585">
        <w:trPr>
          <w:trHeight w:val="567"/>
        </w:trPr>
        <w:tc>
          <w:tcPr>
            <w:tcW w:w="2757" w:type="dxa"/>
            <w:tcBorders>
              <w:top w:val="single" w:sz="4" w:space="0" w:color="auto"/>
              <w:left w:val="single" w:sz="4" w:space="0" w:color="auto"/>
              <w:bottom w:val="single" w:sz="4" w:space="0" w:color="auto"/>
              <w:right w:val="single" w:sz="4" w:space="0" w:color="auto"/>
            </w:tcBorders>
            <w:hideMark/>
          </w:tcPr>
          <w:p w14:paraId="3A7BA8FB" w14:textId="77777777" w:rsidR="00457B56" w:rsidRDefault="00457B56" w:rsidP="00541585">
            <w:pPr>
              <w:rPr>
                <w:rFonts w:cs="Arial"/>
                <w:b/>
                <w:sz w:val="18"/>
                <w:szCs w:val="18"/>
              </w:rPr>
            </w:pPr>
            <w:r>
              <w:rPr>
                <w:rFonts w:cs="Arial"/>
                <w:b/>
                <w:sz w:val="18"/>
                <w:szCs w:val="18"/>
              </w:rPr>
              <w:t>Name of person carrying out assessment</w:t>
            </w:r>
          </w:p>
        </w:tc>
        <w:tc>
          <w:tcPr>
            <w:tcW w:w="6883" w:type="dxa"/>
            <w:gridSpan w:val="4"/>
            <w:tcBorders>
              <w:top w:val="single" w:sz="4" w:space="0" w:color="auto"/>
              <w:left w:val="single" w:sz="4" w:space="0" w:color="auto"/>
              <w:bottom w:val="single" w:sz="4" w:space="0" w:color="auto"/>
              <w:right w:val="single" w:sz="4" w:space="0" w:color="auto"/>
            </w:tcBorders>
          </w:tcPr>
          <w:p w14:paraId="350E7FEC" w14:textId="77777777" w:rsidR="00457B56" w:rsidRDefault="00457B56" w:rsidP="00541585">
            <w:pPr>
              <w:rPr>
                <w:rFonts w:cs="Arial"/>
                <w:sz w:val="18"/>
                <w:szCs w:val="18"/>
              </w:rPr>
            </w:pPr>
          </w:p>
        </w:tc>
      </w:tr>
      <w:tr w:rsidR="00457B56" w14:paraId="2C8951B0" w14:textId="77777777" w:rsidTr="00541585">
        <w:trPr>
          <w:trHeight w:val="567"/>
        </w:trPr>
        <w:tc>
          <w:tcPr>
            <w:tcW w:w="2757" w:type="dxa"/>
            <w:tcBorders>
              <w:top w:val="single" w:sz="4" w:space="0" w:color="auto"/>
              <w:left w:val="single" w:sz="4" w:space="0" w:color="auto"/>
              <w:bottom w:val="single" w:sz="4" w:space="0" w:color="auto"/>
              <w:right w:val="single" w:sz="4" w:space="0" w:color="auto"/>
            </w:tcBorders>
            <w:hideMark/>
          </w:tcPr>
          <w:p w14:paraId="40C4AD46" w14:textId="77777777" w:rsidR="00457B56" w:rsidRDefault="00457B56" w:rsidP="00541585">
            <w:pPr>
              <w:rPr>
                <w:rFonts w:cs="Arial"/>
                <w:b/>
                <w:sz w:val="18"/>
                <w:szCs w:val="18"/>
              </w:rPr>
            </w:pPr>
            <w:r>
              <w:rPr>
                <w:rFonts w:cs="Arial"/>
                <w:b/>
                <w:sz w:val="18"/>
                <w:szCs w:val="18"/>
              </w:rPr>
              <w:t>Site name</w:t>
            </w:r>
          </w:p>
        </w:tc>
        <w:tc>
          <w:tcPr>
            <w:tcW w:w="2439" w:type="dxa"/>
            <w:gridSpan w:val="2"/>
            <w:tcBorders>
              <w:top w:val="single" w:sz="4" w:space="0" w:color="auto"/>
              <w:left w:val="single" w:sz="4" w:space="0" w:color="auto"/>
              <w:bottom w:val="single" w:sz="4" w:space="0" w:color="auto"/>
              <w:right w:val="single" w:sz="4" w:space="0" w:color="auto"/>
            </w:tcBorders>
          </w:tcPr>
          <w:p w14:paraId="54382926" w14:textId="77777777" w:rsidR="00457B56" w:rsidRDefault="00457B56" w:rsidP="00541585">
            <w:pPr>
              <w:rPr>
                <w:rFonts w:cs="Arial"/>
                <w:sz w:val="18"/>
                <w:szCs w:val="18"/>
              </w:rPr>
            </w:pPr>
          </w:p>
        </w:tc>
        <w:tc>
          <w:tcPr>
            <w:tcW w:w="2439" w:type="dxa"/>
            <w:tcBorders>
              <w:top w:val="single" w:sz="4" w:space="0" w:color="auto"/>
              <w:left w:val="single" w:sz="4" w:space="0" w:color="auto"/>
              <w:bottom w:val="single" w:sz="4" w:space="0" w:color="auto"/>
              <w:right w:val="single" w:sz="4" w:space="0" w:color="auto"/>
            </w:tcBorders>
            <w:hideMark/>
          </w:tcPr>
          <w:p w14:paraId="098F8507" w14:textId="77777777" w:rsidR="00457B56" w:rsidRDefault="00457B56" w:rsidP="00541585">
            <w:pPr>
              <w:rPr>
                <w:rFonts w:cs="Arial"/>
                <w:b/>
                <w:sz w:val="18"/>
                <w:szCs w:val="18"/>
              </w:rPr>
            </w:pPr>
            <w:r>
              <w:rPr>
                <w:rFonts w:cs="Arial"/>
                <w:b/>
                <w:sz w:val="18"/>
                <w:szCs w:val="18"/>
              </w:rPr>
              <w:t>Site number</w:t>
            </w:r>
          </w:p>
        </w:tc>
        <w:tc>
          <w:tcPr>
            <w:tcW w:w="2005" w:type="dxa"/>
            <w:tcBorders>
              <w:top w:val="single" w:sz="4" w:space="0" w:color="auto"/>
              <w:left w:val="single" w:sz="4" w:space="0" w:color="auto"/>
              <w:bottom w:val="single" w:sz="4" w:space="0" w:color="auto"/>
              <w:right w:val="single" w:sz="4" w:space="0" w:color="auto"/>
            </w:tcBorders>
          </w:tcPr>
          <w:p w14:paraId="61EF186F" w14:textId="77777777" w:rsidR="00457B56" w:rsidRDefault="00457B56" w:rsidP="00541585">
            <w:pPr>
              <w:rPr>
                <w:rFonts w:cs="Arial"/>
                <w:sz w:val="18"/>
                <w:szCs w:val="18"/>
              </w:rPr>
            </w:pPr>
          </w:p>
        </w:tc>
      </w:tr>
      <w:tr w:rsidR="00457B56" w14:paraId="0EC67CC6" w14:textId="77777777" w:rsidTr="00541585">
        <w:tc>
          <w:tcPr>
            <w:tcW w:w="9640"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B0F8DFA" w14:textId="77777777" w:rsidR="00457B56" w:rsidRDefault="00457B56" w:rsidP="00541585">
            <w:pPr>
              <w:rPr>
                <w:rFonts w:cs="Arial"/>
                <w:b/>
                <w:sz w:val="18"/>
                <w:szCs w:val="18"/>
              </w:rPr>
            </w:pPr>
            <w:r>
              <w:rPr>
                <w:rFonts w:cs="Arial"/>
                <w:b/>
                <w:sz w:val="18"/>
                <w:szCs w:val="18"/>
              </w:rPr>
              <w:t>Winch</w:t>
            </w:r>
          </w:p>
        </w:tc>
      </w:tr>
      <w:tr w:rsidR="00E06DDF" w14:paraId="434C2A66" w14:textId="77777777" w:rsidTr="00863648">
        <w:tc>
          <w:tcPr>
            <w:tcW w:w="3666" w:type="dxa"/>
            <w:gridSpan w:val="2"/>
            <w:tcBorders>
              <w:top w:val="single" w:sz="4" w:space="0" w:color="auto"/>
              <w:left w:val="single" w:sz="4" w:space="0" w:color="auto"/>
              <w:bottom w:val="single" w:sz="4" w:space="0" w:color="auto"/>
              <w:right w:val="single" w:sz="4" w:space="0" w:color="auto"/>
            </w:tcBorders>
            <w:shd w:val="clear" w:color="auto" w:fill="auto"/>
          </w:tcPr>
          <w:p w14:paraId="4FC78DE7" w14:textId="3301DF35" w:rsidR="00E06DDF" w:rsidRDefault="00E06DDF" w:rsidP="00541585">
            <w:pPr>
              <w:rPr>
                <w:rFonts w:cs="Arial"/>
                <w:b/>
                <w:sz w:val="18"/>
                <w:szCs w:val="18"/>
              </w:rPr>
            </w:pPr>
            <w:r>
              <w:rPr>
                <w:rFonts w:cs="Arial"/>
                <w:b/>
                <w:sz w:val="18"/>
                <w:szCs w:val="18"/>
              </w:rPr>
              <w:t>Winch type (e.g., Leg capstan, Landover capstan, Harken)</w:t>
            </w:r>
          </w:p>
        </w:tc>
        <w:tc>
          <w:tcPr>
            <w:tcW w:w="5974" w:type="dxa"/>
            <w:gridSpan w:val="3"/>
            <w:tcBorders>
              <w:top w:val="single" w:sz="4" w:space="0" w:color="auto"/>
              <w:left w:val="single" w:sz="4" w:space="0" w:color="auto"/>
              <w:bottom w:val="single" w:sz="4" w:space="0" w:color="auto"/>
              <w:right w:val="single" w:sz="4" w:space="0" w:color="auto"/>
            </w:tcBorders>
            <w:shd w:val="clear" w:color="auto" w:fill="auto"/>
          </w:tcPr>
          <w:p w14:paraId="5392D6ED" w14:textId="39140318" w:rsidR="00E06DDF" w:rsidRDefault="00E06DDF" w:rsidP="00541585">
            <w:pPr>
              <w:rPr>
                <w:rFonts w:cs="Arial"/>
                <w:b/>
                <w:sz w:val="18"/>
                <w:szCs w:val="18"/>
              </w:rPr>
            </w:pPr>
          </w:p>
        </w:tc>
      </w:tr>
      <w:tr w:rsidR="00457B56" w14:paraId="669F1119" w14:textId="77777777" w:rsidTr="00541585">
        <w:trPr>
          <w:trHeight w:val="461"/>
        </w:trPr>
        <w:tc>
          <w:tcPr>
            <w:tcW w:w="3666" w:type="dxa"/>
            <w:gridSpan w:val="2"/>
            <w:tcBorders>
              <w:top w:val="single" w:sz="4" w:space="0" w:color="auto"/>
              <w:left w:val="single" w:sz="4" w:space="0" w:color="auto"/>
              <w:bottom w:val="single" w:sz="4" w:space="0" w:color="auto"/>
              <w:right w:val="single" w:sz="4" w:space="0" w:color="auto"/>
            </w:tcBorders>
            <w:hideMark/>
          </w:tcPr>
          <w:p w14:paraId="6FAD804F" w14:textId="77777777" w:rsidR="00457B56" w:rsidRDefault="00457B56" w:rsidP="00541585">
            <w:pPr>
              <w:rPr>
                <w:rFonts w:cs="Arial"/>
                <w:b/>
                <w:sz w:val="18"/>
                <w:szCs w:val="18"/>
              </w:rPr>
            </w:pPr>
            <w:r>
              <w:rPr>
                <w:rFonts w:cs="Arial"/>
                <w:b/>
                <w:sz w:val="18"/>
                <w:szCs w:val="18"/>
              </w:rPr>
              <w:t>Working load limit of winch (marked figure)</w:t>
            </w:r>
          </w:p>
        </w:tc>
        <w:tc>
          <w:tcPr>
            <w:tcW w:w="5974" w:type="dxa"/>
            <w:gridSpan w:val="3"/>
            <w:tcBorders>
              <w:top w:val="single" w:sz="4" w:space="0" w:color="auto"/>
              <w:left w:val="single" w:sz="4" w:space="0" w:color="auto"/>
              <w:bottom w:val="single" w:sz="4" w:space="0" w:color="auto"/>
              <w:right w:val="single" w:sz="4" w:space="0" w:color="auto"/>
            </w:tcBorders>
          </w:tcPr>
          <w:p w14:paraId="6E20425E" w14:textId="77777777" w:rsidR="00457B56" w:rsidRDefault="00457B56" w:rsidP="00541585">
            <w:pPr>
              <w:rPr>
                <w:rFonts w:cs="Arial"/>
                <w:sz w:val="18"/>
                <w:szCs w:val="18"/>
              </w:rPr>
            </w:pPr>
          </w:p>
        </w:tc>
      </w:tr>
      <w:tr w:rsidR="00457B56" w14:paraId="5D7E6946" w14:textId="77777777" w:rsidTr="00541585">
        <w:trPr>
          <w:trHeight w:val="506"/>
        </w:trPr>
        <w:tc>
          <w:tcPr>
            <w:tcW w:w="3666" w:type="dxa"/>
            <w:gridSpan w:val="2"/>
            <w:tcBorders>
              <w:top w:val="single" w:sz="4" w:space="0" w:color="auto"/>
              <w:left w:val="single" w:sz="4" w:space="0" w:color="auto"/>
              <w:bottom w:val="single" w:sz="4" w:space="0" w:color="auto"/>
              <w:right w:val="single" w:sz="4" w:space="0" w:color="auto"/>
            </w:tcBorders>
            <w:hideMark/>
          </w:tcPr>
          <w:p w14:paraId="7F5FDD25" w14:textId="77777777" w:rsidR="00457B56" w:rsidRDefault="00457B56" w:rsidP="00541585">
            <w:pPr>
              <w:rPr>
                <w:rFonts w:cs="Arial"/>
                <w:b/>
                <w:sz w:val="18"/>
                <w:szCs w:val="18"/>
              </w:rPr>
            </w:pPr>
            <w:r>
              <w:rPr>
                <w:rFonts w:cs="Arial"/>
                <w:b/>
                <w:sz w:val="18"/>
                <w:szCs w:val="18"/>
              </w:rPr>
              <w:t>Last electrical inspection date</w:t>
            </w:r>
          </w:p>
        </w:tc>
        <w:tc>
          <w:tcPr>
            <w:tcW w:w="5974" w:type="dxa"/>
            <w:gridSpan w:val="3"/>
            <w:tcBorders>
              <w:top w:val="single" w:sz="4" w:space="0" w:color="auto"/>
              <w:left w:val="single" w:sz="4" w:space="0" w:color="auto"/>
              <w:bottom w:val="single" w:sz="4" w:space="0" w:color="auto"/>
              <w:right w:val="single" w:sz="4" w:space="0" w:color="auto"/>
            </w:tcBorders>
          </w:tcPr>
          <w:p w14:paraId="1BB3D851" w14:textId="77777777" w:rsidR="00457B56" w:rsidRDefault="00457B56" w:rsidP="00541585">
            <w:pPr>
              <w:rPr>
                <w:rFonts w:cs="Arial"/>
                <w:sz w:val="18"/>
                <w:szCs w:val="18"/>
              </w:rPr>
            </w:pPr>
          </w:p>
        </w:tc>
      </w:tr>
      <w:tr w:rsidR="00457B56" w14:paraId="3C9C857C" w14:textId="77777777" w:rsidTr="00541585">
        <w:trPr>
          <w:trHeight w:val="506"/>
        </w:trPr>
        <w:tc>
          <w:tcPr>
            <w:tcW w:w="3666" w:type="dxa"/>
            <w:gridSpan w:val="2"/>
            <w:tcBorders>
              <w:top w:val="single" w:sz="4" w:space="0" w:color="auto"/>
              <w:left w:val="single" w:sz="4" w:space="0" w:color="auto"/>
              <w:bottom w:val="single" w:sz="4" w:space="0" w:color="auto"/>
              <w:right w:val="single" w:sz="4" w:space="0" w:color="auto"/>
            </w:tcBorders>
            <w:hideMark/>
          </w:tcPr>
          <w:p w14:paraId="55999811" w14:textId="77777777" w:rsidR="00457B56" w:rsidRDefault="00457B56" w:rsidP="00541585">
            <w:pPr>
              <w:rPr>
                <w:rFonts w:cs="Arial"/>
                <w:b/>
                <w:sz w:val="18"/>
                <w:szCs w:val="18"/>
              </w:rPr>
            </w:pPr>
            <w:r>
              <w:rPr>
                <w:rFonts w:cs="Arial"/>
                <w:b/>
                <w:sz w:val="18"/>
                <w:szCs w:val="18"/>
              </w:rPr>
              <w:t>Last LOLER thorough examination date</w:t>
            </w:r>
          </w:p>
        </w:tc>
        <w:tc>
          <w:tcPr>
            <w:tcW w:w="5974" w:type="dxa"/>
            <w:gridSpan w:val="3"/>
            <w:tcBorders>
              <w:top w:val="single" w:sz="4" w:space="0" w:color="auto"/>
              <w:left w:val="single" w:sz="4" w:space="0" w:color="auto"/>
              <w:bottom w:val="single" w:sz="4" w:space="0" w:color="auto"/>
              <w:right w:val="single" w:sz="4" w:space="0" w:color="auto"/>
            </w:tcBorders>
          </w:tcPr>
          <w:p w14:paraId="006BA4C3" w14:textId="77777777" w:rsidR="00457B56" w:rsidRDefault="00457B56" w:rsidP="00541585">
            <w:pPr>
              <w:rPr>
                <w:rFonts w:cs="Arial"/>
                <w:sz w:val="18"/>
                <w:szCs w:val="18"/>
              </w:rPr>
            </w:pPr>
          </w:p>
        </w:tc>
      </w:tr>
      <w:tr w:rsidR="00457B56" w14:paraId="01DAAF65" w14:textId="77777777" w:rsidTr="00541585">
        <w:tc>
          <w:tcPr>
            <w:tcW w:w="9640"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BB9CC2D" w14:textId="77777777" w:rsidR="00457B56" w:rsidRDefault="00457B56" w:rsidP="00541585">
            <w:pPr>
              <w:rPr>
                <w:rFonts w:cs="Arial"/>
                <w:b/>
                <w:sz w:val="18"/>
                <w:szCs w:val="18"/>
              </w:rPr>
            </w:pPr>
            <w:r>
              <w:rPr>
                <w:rFonts w:cs="Arial"/>
                <w:b/>
                <w:sz w:val="18"/>
                <w:szCs w:val="18"/>
              </w:rPr>
              <w:t>Load</w:t>
            </w:r>
          </w:p>
        </w:tc>
      </w:tr>
      <w:tr w:rsidR="00457B56" w14:paraId="2CB44A91" w14:textId="77777777" w:rsidTr="00541585">
        <w:trPr>
          <w:trHeight w:val="567"/>
        </w:trPr>
        <w:tc>
          <w:tcPr>
            <w:tcW w:w="3666" w:type="dxa"/>
            <w:gridSpan w:val="2"/>
            <w:tcBorders>
              <w:top w:val="single" w:sz="4" w:space="0" w:color="auto"/>
              <w:left w:val="single" w:sz="4" w:space="0" w:color="auto"/>
              <w:bottom w:val="single" w:sz="4" w:space="0" w:color="auto"/>
              <w:right w:val="single" w:sz="4" w:space="0" w:color="auto"/>
            </w:tcBorders>
            <w:hideMark/>
          </w:tcPr>
          <w:p w14:paraId="3D876F63" w14:textId="77777777" w:rsidR="00457B56" w:rsidRDefault="00457B56" w:rsidP="00541585">
            <w:pPr>
              <w:rPr>
                <w:rFonts w:cs="Arial"/>
                <w:b/>
                <w:sz w:val="18"/>
                <w:szCs w:val="18"/>
              </w:rPr>
            </w:pPr>
            <w:r>
              <w:rPr>
                <w:rFonts w:cs="Arial"/>
                <w:b/>
                <w:sz w:val="18"/>
                <w:szCs w:val="18"/>
              </w:rPr>
              <w:t>Description of load (is it being lowered, lifted or both)</w:t>
            </w:r>
          </w:p>
        </w:tc>
        <w:tc>
          <w:tcPr>
            <w:tcW w:w="5974" w:type="dxa"/>
            <w:gridSpan w:val="3"/>
            <w:tcBorders>
              <w:top w:val="single" w:sz="4" w:space="0" w:color="auto"/>
              <w:left w:val="single" w:sz="4" w:space="0" w:color="auto"/>
              <w:bottom w:val="single" w:sz="4" w:space="0" w:color="auto"/>
              <w:right w:val="single" w:sz="4" w:space="0" w:color="auto"/>
            </w:tcBorders>
          </w:tcPr>
          <w:p w14:paraId="0FC8FD91" w14:textId="77777777" w:rsidR="00457B56" w:rsidRDefault="00457B56" w:rsidP="00541585">
            <w:pPr>
              <w:rPr>
                <w:rFonts w:cs="Arial"/>
                <w:sz w:val="18"/>
                <w:szCs w:val="18"/>
              </w:rPr>
            </w:pPr>
          </w:p>
        </w:tc>
      </w:tr>
      <w:tr w:rsidR="00457B56" w14:paraId="18D9C54D" w14:textId="77777777" w:rsidTr="00541585">
        <w:trPr>
          <w:trHeight w:val="567"/>
        </w:trPr>
        <w:tc>
          <w:tcPr>
            <w:tcW w:w="3666" w:type="dxa"/>
            <w:gridSpan w:val="2"/>
            <w:tcBorders>
              <w:top w:val="single" w:sz="4" w:space="0" w:color="auto"/>
              <w:left w:val="single" w:sz="4" w:space="0" w:color="auto"/>
              <w:bottom w:val="single" w:sz="4" w:space="0" w:color="auto"/>
              <w:right w:val="single" w:sz="4" w:space="0" w:color="auto"/>
            </w:tcBorders>
            <w:hideMark/>
          </w:tcPr>
          <w:p w14:paraId="1B9D5A92" w14:textId="77777777" w:rsidR="00457B56" w:rsidRDefault="00457B56" w:rsidP="00541585">
            <w:pPr>
              <w:rPr>
                <w:rFonts w:cs="Arial"/>
                <w:b/>
                <w:sz w:val="18"/>
                <w:szCs w:val="18"/>
              </w:rPr>
            </w:pPr>
            <w:r>
              <w:rPr>
                <w:rFonts w:cs="Arial"/>
                <w:b/>
                <w:sz w:val="18"/>
                <w:szCs w:val="18"/>
              </w:rPr>
              <w:t>Weight of load (kg)</w:t>
            </w:r>
          </w:p>
        </w:tc>
        <w:tc>
          <w:tcPr>
            <w:tcW w:w="5974" w:type="dxa"/>
            <w:gridSpan w:val="3"/>
            <w:tcBorders>
              <w:top w:val="single" w:sz="4" w:space="0" w:color="auto"/>
              <w:left w:val="single" w:sz="4" w:space="0" w:color="auto"/>
              <w:bottom w:val="single" w:sz="4" w:space="0" w:color="auto"/>
              <w:right w:val="single" w:sz="4" w:space="0" w:color="auto"/>
            </w:tcBorders>
          </w:tcPr>
          <w:p w14:paraId="7EA847DC" w14:textId="77777777" w:rsidR="00457B56" w:rsidRDefault="00457B56" w:rsidP="00541585">
            <w:pPr>
              <w:rPr>
                <w:rFonts w:cs="Arial"/>
                <w:sz w:val="18"/>
                <w:szCs w:val="18"/>
              </w:rPr>
            </w:pPr>
          </w:p>
        </w:tc>
      </w:tr>
      <w:tr w:rsidR="00457B56" w14:paraId="25E42142" w14:textId="77777777" w:rsidTr="00541585">
        <w:trPr>
          <w:trHeight w:val="567"/>
        </w:trPr>
        <w:tc>
          <w:tcPr>
            <w:tcW w:w="3666" w:type="dxa"/>
            <w:gridSpan w:val="2"/>
            <w:tcBorders>
              <w:top w:val="single" w:sz="4" w:space="0" w:color="auto"/>
              <w:left w:val="single" w:sz="4" w:space="0" w:color="auto"/>
              <w:bottom w:val="single" w:sz="4" w:space="0" w:color="auto"/>
              <w:right w:val="single" w:sz="4" w:space="0" w:color="auto"/>
            </w:tcBorders>
            <w:hideMark/>
          </w:tcPr>
          <w:p w14:paraId="7572D08B" w14:textId="77777777" w:rsidR="00457B56" w:rsidRDefault="00457B56" w:rsidP="00541585">
            <w:pPr>
              <w:rPr>
                <w:rFonts w:cs="Arial"/>
                <w:b/>
                <w:sz w:val="18"/>
                <w:szCs w:val="18"/>
              </w:rPr>
            </w:pPr>
            <w:r>
              <w:rPr>
                <w:rFonts w:cs="Arial"/>
                <w:b/>
                <w:sz w:val="18"/>
                <w:szCs w:val="18"/>
              </w:rPr>
              <w:t>Dimensions of load (maximum load reduction to account for wind loading)</w:t>
            </w:r>
          </w:p>
        </w:tc>
        <w:tc>
          <w:tcPr>
            <w:tcW w:w="5974" w:type="dxa"/>
            <w:gridSpan w:val="3"/>
            <w:tcBorders>
              <w:top w:val="single" w:sz="4" w:space="0" w:color="auto"/>
              <w:left w:val="single" w:sz="4" w:space="0" w:color="auto"/>
              <w:bottom w:val="single" w:sz="4" w:space="0" w:color="auto"/>
              <w:right w:val="single" w:sz="4" w:space="0" w:color="auto"/>
            </w:tcBorders>
          </w:tcPr>
          <w:p w14:paraId="50B75FD4" w14:textId="77777777" w:rsidR="00457B56" w:rsidRDefault="00457B56" w:rsidP="00541585">
            <w:pPr>
              <w:rPr>
                <w:rFonts w:cs="Arial"/>
                <w:sz w:val="18"/>
                <w:szCs w:val="18"/>
              </w:rPr>
            </w:pPr>
          </w:p>
        </w:tc>
      </w:tr>
      <w:tr w:rsidR="00457B56" w14:paraId="5F337B41" w14:textId="77777777" w:rsidTr="00541585">
        <w:trPr>
          <w:trHeight w:val="567"/>
        </w:trPr>
        <w:tc>
          <w:tcPr>
            <w:tcW w:w="3666" w:type="dxa"/>
            <w:gridSpan w:val="2"/>
            <w:tcBorders>
              <w:top w:val="single" w:sz="4" w:space="0" w:color="auto"/>
              <w:left w:val="single" w:sz="4" w:space="0" w:color="auto"/>
              <w:bottom w:val="single" w:sz="4" w:space="0" w:color="auto"/>
              <w:right w:val="single" w:sz="4" w:space="0" w:color="auto"/>
            </w:tcBorders>
            <w:hideMark/>
          </w:tcPr>
          <w:p w14:paraId="3BDCA144" w14:textId="77777777" w:rsidR="00457B56" w:rsidRDefault="00457B56" w:rsidP="00541585">
            <w:pPr>
              <w:rPr>
                <w:rFonts w:cs="Arial"/>
                <w:b/>
                <w:sz w:val="18"/>
                <w:szCs w:val="18"/>
              </w:rPr>
            </w:pPr>
            <w:r>
              <w:rPr>
                <w:rFonts w:cs="Arial"/>
                <w:b/>
                <w:sz w:val="18"/>
                <w:szCs w:val="18"/>
              </w:rPr>
              <w:t>Safe working load applied to winch for proposed specific task</w:t>
            </w:r>
          </w:p>
        </w:tc>
        <w:tc>
          <w:tcPr>
            <w:tcW w:w="5974" w:type="dxa"/>
            <w:gridSpan w:val="3"/>
            <w:tcBorders>
              <w:top w:val="single" w:sz="4" w:space="0" w:color="auto"/>
              <w:left w:val="single" w:sz="4" w:space="0" w:color="auto"/>
              <w:bottom w:val="single" w:sz="4" w:space="0" w:color="auto"/>
              <w:right w:val="single" w:sz="4" w:space="0" w:color="auto"/>
            </w:tcBorders>
          </w:tcPr>
          <w:p w14:paraId="1A2381B3" w14:textId="77777777" w:rsidR="00457B56" w:rsidRDefault="00457B56" w:rsidP="00541585">
            <w:pPr>
              <w:rPr>
                <w:rFonts w:cs="Arial"/>
                <w:sz w:val="18"/>
                <w:szCs w:val="18"/>
              </w:rPr>
            </w:pPr>
          </w:p>
        </w:tc>
      </w:tr>
      <w:tr w:rsidR="00457B56" w14:paraId="55140980" w14:textId="77777777" w:rsidTr="00541585">
        <w:tc>
          <w:tcPr>
            <w:tcW w:w="9640"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50C548A" w14:textId="77777777" w:rsidR="00457B56" w:rsidRDefault="00457B56" w:rsidP="00541585">
            <w:pPr>
              <w:rPr>
                <w:rFonts w:cs="Arial"/>
                <w:b/>
                <w:sz w:val="18"/>
                <w:szCs w:val="18"/>
              </w:rPr>
            </w:pPr>
            <w:r>
              <w:rPr>
                <w:rFonts w:cs="Arial"/>
                <w:b/>
                <w:sz w:val="18"/>
                <w:szCs w:val="18"/>
              </w:rPr>
              <w:t>Rigging arrangements</w:t>
            </w:r>
          </w:p>
        </w:tc>
      </w:tr>
      <w:tr w:rsidR="00457B56" w14:paraId="4650A8C6" w14:textId="77777777" w:rsidTr="00541585">
        <w:trPr>
          <w:trHeight w:val="567"/>
        </w:trPr>
        <w:tc>
          <w:tcPr>
            <w:tcW w:w="3666" w:type="dxa"/>
            <w:gridSpan w:val="2"/>
            <w:tcBorders>
              <w:top w:val="single" w:sz="4" w:space="0" w:color="auto"/>
              <w:left w:val="single" w:sz="4" w:space="0" w:color="auto"/>
              <w:bottom w:val="single" w:sz="4" w:space="0" w:color="auto"/>
              <w:right w:val="single" w:sz="4" w:space="0" w:color="auto"/>
            </w:tcBorders>
            <w:hideMark/>
          </w:tcPr>
          <w:p w14:paraId="7CBD4565" w14:textId="77777777" w:rsidR="00457B56" w:rsidRDefault="00457B56" w:rsidP="00541585">
            <w:pPr>
              <w:rPr>
                <w:rFonts w:cs="Arial"/>
                <w:b/>
                <w:sz w:val="18"/>
                <w:szCs w:val="18"/>
              </w:rPr>
            </w:pPr>
            <w:r>
              <w:rPr>
                <w:rFonts w:cs="Arial"/>
                <w:b/>
                <w:sz w:val="18"/>
                <w:szCs w:val="18"/>
              </w:rPr>
              <w:t>Winch operator (competence)</w:t>
            </w:r>
          </w:p>
        </w:tc>
        <w:tc>
          <w:tcPr>
            <w:tcW w:w="5974" w:type="dxa"/>
            <w:gridSpan w:val="3"/>
            <w:tcBorders>
              <w:top w:val="single" w:sz="4" w:space="0" w:color="auto"/>
              <w:left w:val="single" w:sz="4" w:space="0" w:color="auto"/>
              <w:bottom w:val="single" w:sz="4" w:space="0" w:color="auto"/>
              <w:right w:val="single" w:sz="4" w:space="0" w:color="auto"/>
            </w:tcBorders>
          </w:tcPr>
          <w:p w14:paraId="041C21FD" w14:textId="77777777" w:rsidR="00457B56" w:rsidRDefault="00457B56" w:rsidP="00541585">
            <w:pPr>
              <w:rPr>
                <w:rFonts w:cs="Arial"/>
                <w:sz w:val="18"/>
                <w:szCs w:val="18"/>
              </w:rPr>
            </w:pPr>
          </w:p>
        </w:tc>
      </w:tr>
      <w:tr w:rsidR="00457B56" w14:paraId="0B32BE78" w14:textId="77777777" w:rsidTr="00541585">
        <w:trPr>
          <w:trHeight w:val="567"/>
        </w:trPr>
        <w:tc>
          <w:tcPr>
            <w:tcW w:w="3666" w:type="dxa"/>
            <w:gridSpan w:val="2"/>
            <w:tcBorders>
              <w:top w:val="single" w:sz="4" w:space="0" w:color="auto"/>
              <w:left w:val="single" w:sz="4" w:space="0" w:color="auto"/>
              <w:bottom w:val="single" w:sz="4" w:space="0" w:color="auto"/>
              <w:right w:val="single" w:sz="4" w:space="0" w:color="auto"/>
            </w:tcBorders>
            <w:hideMark/>
          </w:tcPr>
          <w:p w14:paraId="1F6780CF" w14:textId="77777777" w:rsidR="00457B56" w:rsidRDefault="00457B56" w:rsidP="00541585">
            <w:pPr>
              <w:rPr>
                <w:rFonts w:cs="Arial"/>
                <w:b/>
                <w:sz w:val="18"/>
                <w:szCs w:val="18"/>
              </w:rPr>
            </w:pPr>
            <w:r>
              <w:rPr>
                <w:rFonts w:cs="Arial"/>
                <w:b/>
                <w:sz w:val="18"/>
                <w:szCs w:val="18"/>
              </w:rPr>
              <w:t>Details of winch anchor points</w:t>
            </w:r>
          </w:p>
        </w:tc>
        <w:tc>
          <w:tcPr>
            <w:tcW w:w="5974" w:type="dxa"/>
            <w:gridSpan w:val="3"/>
            <w:tcBorders>
              <w:top w:val="single" w:sz="4" w:space="0" w:color="auto"/>
              <w:left w:val="single" w:sz="4" w:space="0" w:color="auto"/>
              <w:bottom w:val="single" w:sz="4" w:space="0" w:color="auto"/>
              <w:right w:val="single" w:sz="4" w:space="0" w:color="auto"/>
            </w:tcBorders>
          </w:tcPr>
          <w:p w14:paraId="60C5469C" w14:textId="77777777" w:rsidR="00457B56" w:rsidRDefault="00457B56" w:rsidP="00541585">
            <w:pPr>
              <w:rPr>
                <w:rFonts w:cs="Arial"/>
                <w:sz w:val="18"/>
                <w:szCs w:val="18"/>
              </w:rPr>
            </w:pPr>
          </w:p>
        </w:tc>
      </w:tr>
      <w:tr w:rsidR="00457B56" w14:paraId="7021A991" w14:textId="77777777" w:rsidTr="00541585">
        <w:trPr>
          <w:trHeight w:val="567"/>
        </w:trPr>
        <w:tc>
          <w:tcPr>
            <w:tcW w:w="3666" w:type="dxa"/>
            <w:gridSpan w:val="2"/>
            <w:tcBorders>
              <w:top w:val="single" w:sz="4" w:space="0" w:color="auto"/>
              <w:left w:val="single" w:sz="4" w:space="0" w:color="auto"/>
              <w:bottom w:val="single" w:sz="4" w:space="0" w:color="auto"/>
              <w:right w:val="single" w:sz="4" w:space="0" w:color="auto"/>
            </w:tcBorders>
            <w:hideMark/>
          </w:tcPr>
          <w:p w14:paraId="34C1B55F" w14:textId="77777777" w:rsidR="00457B56" w:rsidRDefault="00457B56" w:rsidP="00541585">
            <w:pPr>
              <w:rPr>
                <w:rFonts w:cs="Arial"/>
                <w:b/>
                <w:sz w:val="18"/>
                <w:szCs w:val="18"/>
              </w:rPr>
            </w:pPr>
            <w:r>
              <w:rPr>
                <w:rFonts w:cs="Arial"/>
                <w:b/>
                <w:sz w:val="18"/>
                <w:szCs w:val="18"/>
              </w:rPr>
              <w:t>Rigging arrangement on structure</w:t>
            </w:r>
          </w:p>
        </w:tc>
        <w:tc>
          <w:tcPr>
            <w:tcW w:w="5974" w:type="dxa"/>
            <w:gridSpan w:val="3"/>
            <w:tcBorders>
              <w:top w:val="single" w:sz="4" w:space="0" w:color="auto"/>
              <w:left w:val="single" w:sz="4" w:space="0" w:color="auto"/>
              <w:bottom w:val="single" w:sz="4" w:space="0" w:color="auto"/>
              <w:right w:val="single" w:sz="4" w:space="0" w:color="auto"/>
            </w:tcBorders>
          </w:tcPr>
          <w:p w14:paraId="0657C4B3" w14:textId="77777777" w:rsidR="00457B56" w:rsidRDefault="00457B56" w:rsidP="00541585">
            <w:pPr>
              <w:rPr>
                <w:rFonts w:cs="Arial"/>
                <w:sz w:val="18"/>
                <w:szCs w:val="18"/>
              </w:rPr>
            </w:pPr>
          </w:p>
        </w:tc>
      </w:tr>
      <w:tr w:rsidR="00457B56" w14:paraId="3B7EDA4C" w14:textId="77777777" w:rsidTr="00541585">
        <w:trPr>
          <w:trHeight w:val="567"/>
        </w:trPr>
        <w:tc>
          <w:tcPr>
            <w:tcW w:w="3666" w:type="dxa"/>
            <w:gridSpan w:val="2"/>
            <w:tcBorders>
              <w:top w:val="single" w:sz="4" w:space="0" w:color="auto"/>
              <w:left w:val="single" w:sz="4" w:space="0" w:color="auto"/>
              <w:bottom w:val="single" w:sz="4" w:space="0" w:color="auto"/>
              <w:right w:val="single" w:sz="4" w:space="0" w:color="auto"/>
            </w:tcBorders>
            <w:hideMark/>
          </w:tcPr>
          <w:p w14:paraId="567315C3" w14:textId="77777777" w:rsidR="00457B56" w:rsidRDefault="00457B56" w:rsidP="00541585">
            <w:pPr>
              <w:rPr>
                <w:rFonts w:cs="Arial"/>
                <w:b/>
                <w:sz w:val="18"/>
                <w:szCs w:val="18"/>
              </w:rPr>
            </w:pPr>
            <w:r>
              <w:rPr>
                <w:rFonts w:cs="Arial"/>
                <w:b/>
                <w:sz w:val="18"/>
                <w:szCs w:val="18"/>
              </w:rPr>
              <w:t>Type of bond used</w:t>
            </w:r>
          </w:p>
        </w:tc>
        <w:tc>
          <w:tcPr>
            <w:tcW w:w="5974" w:type="dxa"/>
            <w:gridSpan w:val="3"/>
            <w:tcBorders>
              <w:top w:val="single" w:sz="4" w:space="0" w:color="auto"/>
              <w:left w:val="single" w:sz="4" w:space="0" w:color="auto"/>
              <w:bottom w:val="single" w:sz="4" w:space="0" w:color="auto"/>
              <w:right w:val="single" w:sz="4" w:space="0" w:color="auto"/>
            </w:tcBorders>
          </w:tcPr>
          <w:p w14:paraId="1816BDDF" w14:textId="77777777" w:rsidR="00457B56" w:rsidRDefault="00457B56" w:rsidP="00541585">
            <w:pPr>
              <w:rPr>
                <w:rFonts w:cs="Arial"/>
                <w:sz w:val="18"/>
                <w:szCs w:val="18"/>
              </w:rPr>
            </w:pPr>
          </w:p>
        </w:tc>
      </w:tr>
      <w:tr w:rsidR="00457B56" w14:paraId="0F5A6BF0" w14:textId="77777777" w:rsidTr="00541585">
        <w:trPr>
          <w:trHeight w:val="567"/>
        </w:trPr>
        <w:tc>
          <w:tcPr>
            <w:tcW w:w="3666" w:type="dxa"/>
            <w:gridSpan w:val="2"/>
            <w:tcBorders>
              <w:top w:val="single" w:sz="4" w:space="0" w:color="auto"/>
              <w:left w:val="single" w:sz="4" w:space="0" w:color="auto"/>
              <w:bottom w:val="single" w:sz="4" w:space="0" w:color="auto"/>
              <w:right w:val="single" w:sz="4" w:space="0" w:color="auto"/>
            </w:tcBorders>
            <w:hideMark/>
          </w:tcPr>
          <w:p w14:paraId="0C8957A0" w14:textId="77777777" w:rsidR="00457B56" w:rsidRDefault="00457B56" w:rsidP="00541585">
            <w:pPr>
              <w:rPr>
                <w:rFonts w:cs="Arial"/>
                <w:b/>
                <w:sz w:val="18"/>
                <w:szCs w:val="18"/>
              </w:rPr>
            </w:pPr>
            <w:r>
              <w:rPr>
                <w:rFonts w:cs="Arial"/>
                <w:b/>
                <w:sz w:val="18"/>
                <w:szCs w:val="18"/>
              </w:rPr>
              <w:t>Number of deviations of the lifting rope (has block friction been accounted for when applying SWL to winch)</w:t>
            </w:r>
          </w:p>
        </w:tc>
        <w:tc>
          <w:tcPr>
            <w:tcW w:w="5974" w:type="dxa"/>
            <w:gridSpan w:val="3"/>
            <w:tcBorders>
              <w:top w:val="single" w:sz="4" w:space="0" w:color="auto"/>
              <w:left w:val="single" w:sz="4" w:space="0" w:color="auto"/>
              <w:bottom w:val="single" w:sz="4" w:space="0" w:color="auto"/>
              <w:right w:val="single" w:sz="4" w:space="0" w:color="auto"/>
            </w:tcBorders>
          </w:tcPr>
          <w:p w14:paraId="0BF34994" w14:textId="77777777" w:rsidR="00457B56" w:rsidRDefault="00457B56" w:rsidP="00541585">
            <w:pPr>
              <w:rPr>
                <w:rFonts w:cs="Arial"/>
                <w:sz w:val="18"/>
                <w:szCs w:val="18"/>
              </w:rPr>
            </w:pPr>
          </w:p>
        </w:tc>
      </w:tr>
      <w:tr w:rsidR="00457B56" w14:paraId="6A937A38" w14:textId="77777777" w:rsidTr="00541585">
        <w:trPr>
          <w:trHeight w:val="567"/>
        </w:trPr>
        <w:tc>
          <w:tcPr>
            <w:tcW w:w="3666" w:type="dxa"/>
            <w:gridSpan w:val="2"/>
            <w:tcBorders>
              <w:top w:val="single" w:sz="4" w:space="0" w:color="auto"/>
              <w:left w:val="single" w:sz="4" w:space="0" w:color="auto"/>
              <w:bottom w:val="single" w:sz="4" w:space="0" w:color="auto"/>
              <w:right w:val="single" w:sz="4" w:space="0" w:color="auto"/>
            </w:tcBorders>
            <w:hideMark/>
          </w:tcPr>
          <w:p w14:paraId="1AEBA05E" w14:textId="77777777" w:rsidR="00457B56" w:rsidRDefault="00457B56" w:rsidP="00541585">
            <w:pPr>
              <w:rPr>
                <w:rFonts w:cs="Arial"/>
                <w:b/>
                <w:sz w:val="18"/>
                <w:szCs w:val="18"/>
              </w:rPr>
            </w:pPr>
            <w:r>
              <w:rPr>
                <w:rFonts w:cs="Arial"/>
                <w:b/>
                <w:sz w:val="18"/>
                <w:szCs w:val="18"/>
              </w:rPr>
              <w:lastRenderedPageBreak/>
              <w:t>Height of lift (m)</w:t>
            </w:r>
          </w:p>
        </w:tc>
        <w:tc>
          <w:tcPr>
            <w:tcW w:w="5974" w:type="dxa"/>
            <w:gridSpan w:val="3"/>
            <w:tcBorders>
              <w:top w:val="single" w:sz="4" w:space="0" w:color="auto"/>
              <w:left w:val="single" w:sz="4" w:space="0" w:color="auto"/>
              <w:bottom w:val="single" w:sz="4" w:space="0" w:color="auto"/>
              <w:right w:val="single" w:sz="4" w:space="0" w:color="auto"/>
            </w:tcBorders>
          </w:tcPr>
          <w:p w14:paraId="5C74093E" w14:textId="77777777" w:rsidR="00457B56" w:rsidRDefault="00457B56" w:rsidP="00541585">
            <w:pPr>
              <w:rPr>
                <w:rFonts w:cs="Arial"/>
                <w:sz w:val="18"/>
                <w:szCs w:val="18"/>
              </w:rPr>
            </w:pPr>
          </w:p>
        </w:tc>
      </w:tr>
      <w:tr w:rsidR="00457B56" w14:paraId="2F18700A" w14:textId="77777777" w:rsidTr="00541585">
        <w:trPr>
          <w:trHeight w:val="567"/>
        </w:trPr>
        <w:tc>
          <w:tcPr>
            <w:tcW w:w="3666" w:type="dxa"/>
            <w:gridSpan w:val="2"/>
            <w:tcBorders>
              <w:top w:val="single" w:sz="4" w:space="0" w:color="auto"/>
              <w:left w:val="single" w:sz="4" w:space="0" w:color="auto"/>
              <w:bottom w:val="single" w:sz="4" w:space="0" w:color="auto"/>
              <w:right w:val="single" w:sz="4" w:space="0" w:color="auto"/>
            </w:tcBorders>
            <w:hideMark/>
          </w:tcPr>
          <w:p w14:paraId="36C4A95C" w14:textId="77777777" w:rsidR="00457B56" w:rsidRDefault="00457B56" w:rsidP="00541585">
            <w:pPr>
              <w:rPr>
                <w:rFonts w:cs="Arial"/>
                <w:b/>
                <w:sz w:val="18"/>
                <w:szCs w:val="18"/>
              </w:rPr>
            </w:pPr>
            <w:r>
              <w:rPr>
                <w:rFonts w:cs="Arial"/>
                <w:b/>
                <w:sz w:val="18"/>
                <w:szCs w:val="18"/>
              </w:rPr>
              <w:t>How will the load be held out from the structure? Will the holding out method put additional strain on the winch?</w:t>
            </w:r>
          </w:p>
        </w:tc>
        <w:tc>
          <w:tcPr>
            <w:tcW w:w="5974" w:type="dxa"/>
            <w:gridSpan w:val="3"/>
            <w:tcBorders>
              <w:top w:val="single" w:sz="4" w:space="0" w:color="auto"/>
              <w:left w:val="single" w:sz="4" w:space="0" w:color="auto"/>
              <w:bottom w:val="single" w:sz="4" w:space="0" w:color="auto"/>
              <w:right w:val="single" w:sz="4" w:space="0" w:color="auto"/>
            </w:tcBorders>
          </w:tcPr>
          <w:p w14:paraId="31A2014B" w14:textId="77777777" w:rsidR="00457B56" w:rsidRDefault="00457B56" w:rsidP="00541585">
            <w:pPr>
              <w:rPr>
                <w:rFonts w:cs="Arial"/>
                <w:sz w:val="18"/>
                <w:szCs w:val="18"/>
              </w:rPr>
            </w:pPr>
          </w:p>
        </w:tc>
      </w:tr>
      <w:tr w:rsidR="00457B56" w14:paraId="6061C514" w14:textId="77777777" w:rsidTr="00541585">
        <w:trPr>
          <w:trHeight w:val="567"/>
        </w:trPr>
        <w:tc>
          <w:tcPr>
            <w:tcW w:w="3666" w:type="dxa"/>
            <w:gridSpan w:val="2"/>
            <w:tcBorders>
              <w:top w:val="single" w:sz="4" w:space="0" w:color="auto"/>
              <w:left w:val="single" w:sz="4" w:space="0" w:color="auto"/>
              <w:bottom w:val="single" w:sz="4" w:space="0" w:color="auto"/>
              <w:right w:val="single" w:sz="4" w:space="0" w:color="auto"/>
            </w:tcBorders>
            <w:hideMark/>
          </w:tcPr>
          <w:p w14:paraId="578F08A6" w14:textId="1901A3B2" w:rsidR="00457B56" w:rsidRDefault="00457B56" w:rsidP="00541585">
            <w:pPr>
              <w:rPr>
                <w:rFonts w:cs="Arial"/>
                <w:b/>
                <w:sz w:val="18"/>
                <w:szCs w:val="18"/>
              </w:rPr>
            </w:pPr>
            <w:r>
              <w:rPr>
                <w:rFonts w:cs="Arial"/>
                <w:b/>
                <w:sz w:val="18"/>
                <w:szCs w:val="18"/>
              </w:rPr>
              <w:t>How will the load be arrested in the event of loss of control of the lift i.e., rope grab fitted?</w:t>
            </w:r>
          </w:p>
        </w:tc>
        <w:tc>
          <w:tcPr>
            <w:tcW w:w="5974" w:type="dxa"/>
            <w:gridSpan w:val="3"/>
            <w:tcBorders>
              <w:top w:val="single" w:sz="4" w:space="0" w:color="auto"/>
              <w:left w:val="single" w:sz="4" w:space="0" w:color="auto"/>
              <w:bottom w:val="single" w:sz="4" w:space="0" w:color="auto"/>
              <w:right w:val="single" w:sz="4" w:space="0" w:color="auto"/>
            </w:tcBorders>
          </w:tcPr>
          <w:p w14:paraId="254B9A0E" w14:textId="77777777" w:rsidR="00457B56" w:rsidRDefault="00457B56" w:rsidP="00541585">
            <w:pPr>
              <w:rPr>
                <w:rFonts w:cs="Arial"/>
                <w:sz w:val="18"/>
                <w:szCs w:val="18"/>
              </w:rPr>
            </w:pPr>
          </w:p>
        </w:tc>
      </w:tr>
      <w:tr w:rsidR="00457B56" w14:paraId="0495B60F" w14:textId="77777777" w:rsidTr="00541585">
        <w:trPr>
          <w:trHeight w:val="1288"/>
        </w:trPr>
        <w:tc>
          <w:tcPr>
            <w:tcW w:w="3666" w:type="dxa"/>
            <w:gridSpan w:val="2"/>
            <w:tcBorders>
              <w:top w:val="single" w:sz="4" w:space="0" w:color="auto"/>
              <w:left w:val="single" w:sz="4" w:space="0" w:color="auto"/>
              <w:bottom w:val="single" w:sz="4" w:space="0" w:color="auto"/>
              <w:right w:val="single" w:sz="4" w:space="0" w:color="auto"/>
            </w:tcBorders>
            <w:hideMark/>
          </w:tcPr>
          <w:p w14:paraId="21D280BC" w14:textId="77777777" w:rsidR="00457B56" w:rsidRDefault="00457B56" w:rsidP="00541585">
            <w:pPr>
              <w:rPr>
                <w:rFonts w:cs="Arial"/>
                <w:b/>
                <w:sz w:val="18"/>
                <w:szCs w:val="18"/>
              </w:rPr>
            </w:pPr>
            <w:r>
              <w:rPr>
                <w:rFonts w:cs="Arial"/>
                <w:b/>
                <w:sz w:val="18"/>
                <w:szCs w:val="18"/>
              </w:rPr>
              <w:t>Supporting information or sketch</w:t>
            </w:r>
          </w:p>
        </w:tc>
        <w:tc>
          <w:tcPr>
            <w:tcW w:w="5974" w:type="dxa"/>
            <w:gridSpan w:val="3"/>
            <w:tcBorders>
              <w:top w:val="single" w:sz="4" w:space="0" w:color="auto"/>
              <w:left w:val="single" w:sz="4" w:space="0" w:color="auto"/>
              <w:bottom w:val="single" w:sz="4" w:space="0" w:color="auto"/>
              <w:right w:val="single" w:sz="4" w:space="0" w:color="auto"/>
            </w:tcBorders>
          </w:tcPr>
          <w:p w14:paraId="23A1786D" w14:textId="77777777" w:rsidR="00457B56" w:rsidRDefault="00457B56" w:rsidP="00541585">
            <w:pPr>
              <w:rPr>
                <w:rFonts w:cs="Arial"/>
                <w:sz w:val="18"/>
                <w:szCs w:val="18"/>
              </w:rPr>
            </w:pPr>
          </w:p>
        </w:tc>
      </w:tr>
    </w:tbl>
    <w:p w14:paraId="7E76035C" w14:textId="77777777" w:rsidR="00457B56" w:rsidRDefault="00457B56" w:rsidP="00457B56">
      <w:pPr>
        <w:sectPr w:rsidR="00457B56" w:rsidSect="00457B56">
          <w:headerReference w:type="even" r:id="rId12"/>
          <w:headerReference w:type="default" r:id="rId13"/>
          <w:footerReference w:type="even" r:id="rId14"/>
          <w:footerReference w:type="default" r:id="rId15"/>
          <w:headerReference w:type="first" r:id="rId16"/>
          <w:footerReference w:type="first" r:id="rId17"/>
          <w:pgSz w:w="11906" w:h="16838"/>
          <w:pgMar w:top="1618" w:right="1106" w:bottom="539" w:left="1260" w:header="708" w:footer="708" w:gutter="0"/>
          <w:cols w:space="720"/>
        </w:sectPr>
      </w:pPr>
    </w:p>
    <w:p w14:paraId="106BDD2E" w14:textId="77777777" w:rsidR="00457B56" w:rsidRDefault="00457B56" w:rsidP="00457B56">
      <w:pPr>
        <w:rPr>
          <w:b/>
          <w:sz w:val="18"/>
          <w:szCs w:val="18"/>
          <w:u w:val="single"/>
        </w:rPr>
      </w:pPr>
    </w:p>
    <w:p w14:paraId="1510F1D3" w14:textId="77777777" w:rsidR="00457B56" w:rsidRDefault="00457B56" w:rsidP="00457B56">
      <w:pPr>
        <w:rPr>
          <w:b/>
          <w:sz w:val="18"/>
          <w:szCs w:val="18"/>
          <w:u w:val="single"/>
        </w:rPr>
      </w:pPr>
      <w:r>
        <w:rPr>
          <w:b/>
          <w:sz w:val="18"/>
          <w:szCs w:val="18"/>
          <w:u w:val="single"/>
        </w:rPr>
        <w:t>Guidance on How to Complete the Form</w:t>
      </w:r>
    </w:p>
    <w:p w14:paraId="4619E366" w14:textId="77777777" w:rsidR="00457B56" w:rsidRDefault="00457B56" w:rsidP="00457B5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7389"/>
      </w:tblGrid>
      <w:tr w:rsidR="00457B56" w14:paraId="1B313ACE" w14:textId="77777777" w:rsidTr="00541585">
        <w:tc>
          <w:tcPr>
            <w:tcW w:w="2439" w:type="dxa"/>
            <w:tcBorders>
              <w:top w:val="single" w:sz="4" w:space="0" w:color="auto"/>
              <w:left w:val="single" w:sz="4" w:space="0" w:color="auto"/>
              <w:bottom w:val="single" w:sz="4" w:space="0" w:color="auto"/>
              <w:right w:val="single" w:sz="4" w:space="0" w:color="auto"/>
            </w:tcBorders>
            <w:shd w:val="clear" w:color="auto" w:fill="E6E6E6"/>
            <w:hideMark/>
          </w:tcPr>
          <w:p w14:paraId="6A359F49" w14:textId="77777777" w:rsidR="00457B56" w:rsidRDefault="00457B56" w:rsidP="00541585">
            <w:pPr>
              <w:rPr>
                <w:rFonts w:cs="Arial"/>
                <w:b/>
                <w:sz w:val="18"/>
                <w:szCs w:val="18"/>
              </w:rPr>
            </w:pPr>
            <w:r>
              <w:rPr>
                <w:rFonts w:cs="Arial"/>
                <w:b/>
                <w:sz w:val="18"/>
                <w:szCs w:val="18"/>
              </w:rPr>
              <w:t>Requirement</w:t>
            </w:r>
          </w:p>
        </w:tc>
        <w:tc>
          <w:tcPr>
            <w:tcW w:w="7389" w:type="dxa"/>
            <w:tcBorders>
              <w:top w:val="single" w:sz="4" w:space="0" w:color="auto"/>
              <w:left w:val="single" w:sz="4" w:space="0" w:color="auto"/>
              <w:bottom w:val="single" w:sz="4" w:space="0" w:color="auto"/>
              <w:right w:val="single" w:sz="4" w:space="0" w:color="auto"/>
            </w:tcBorders>
            <w:shd w:val="clear" w:color="auto" w:fill="E6E6E6"/>
            <w:hideMark/>
          </w:tcPr>
          <w:p w14:paraId="262CAE8E" w14:textId="77777777" w:rsidR="00457B56" w:rsidRDefault="00457B56" w:rsidP="00541585">
            <w:pPr>
              <w:rPr>
                <w:rFonts w:cs="Arial"/>
                <w:b/>
                <w:sz w:val="18"/>
                <w:szCs w:val="18"/>
              </w:rPr>
            </w:pPr>
            <w:r>
              <w:rPr>
                <w:rFonts w:cs="Arial"/>
                <w:b/>
                <w:sz w:val="18"/>
                <w:szCs w:val="18"/>
              </w:rPr>
              <w:t>Guidance</w:t>
            </w:r>
          </w:p>
        </w:tc>
      </w:tr>
      <w:tr w:rsidR="00457B56" w14:paraId="29686B46" w14:textId="77777777" w:rsidTr="00541585">
        <w:trPr>
          <w:trHeight w:val="567"/>
        </w:trPr>
        <w:tc>
          <w:tcPr>
            <w:tcW w:w="2439" w:type="dxa"/>
            <w:tcBorders>
              <w:top w:val="single" w:sz="4" w:space="0" w:color="auto"/>
              <w:left w:val="single" w:sz="4" w:space="0" w:color="auto"/>
              <w:bottom w:val="single" w:sz="4" w:space="0" w:color="auto"/>
              <w:right w:val="single" w:sz="4" w:space="0" w:color="auto"/>
            </w:tcBorders>
            <w:hideMark/>
          </w:tcPr>
          <w:p w14:paraId="4AA9B3AC" w14:textId="77777777" w:rsidR="00457B56" w:rsidRDefault="00457B56" w:rsidP="00541585">
            <w:pPr>
              <w:rPr>
                <w:rFonts w:cs="Arial"/>
                <w:b/>
                <w:sz w:val="18"/>
                <w:szCs w:val="18"/>
              </w:rPr>
            </w:pPr>
            <w:r>
              <w:rPr>
                <w:rFonts w:cs="Arial"/>
                <w:b/>
                <w:sz w:val="18"/>
                <w:szCs w:val="18"/>
              </w:rPr>
              <w:t>Company name, contact name and number</w:t>
            </w:r>
          </w:p>
        </w:tc>
        <w:tc>
          <w:tcPr>
            <w:tcW w:w="7389" w:type="dxa"/>
            <w:tcBorders>
              <w:top w:val="single" w:sz="4" w:space="0" w:color="auto"/>
              <w:left w:val="single" w:sz="4" w:space="0" w:color="auto"/>
              <w:bottom w:val="single" w:sz="4" w:space="0" w:color="auto"/>
              <w:right w:val="single" w:sz="4" w:space="0" w:color="auto"/>
            </w:tcBorders>
            <w:hideMark/>
          </w:tcPr>
          <w:p w14:paraId="6B5EA838" w14:textId="77777777" w:rsidR="00457B56" w:rsidRDefault="00457B56" w:rsidP="00541585">
            <w:pPr>
              <w:rPr>
                <w:rFonts w:cs="Arial"/>
                <w:sz w:val="18"/>
                <w:szCs w:val="18"/>
              </w:rPr>
            </w:pPr>
            <w:r>
              <w:rPr>
                <w:rFonts w:cs="Arial"/>
                <w:sz w:val="18"/>
                <w:szCs w:val="18"/>
              </w:rPr>
              <w:t>Enter name of the company carrying out the work and a contact if we need to discuss the details of the from with you</w:t>
            </w:r>
          </w:p>
        </w:tc>
      </w:tr>
      <w:tr w:rsidR="00457B56" w14:paraId="65E43AAB" w14:textId="77777777" w:rsidTr="00541585">
        <w:trPr>
          <w:trHeight w:val="567"/>
        </w:trPr>
        <w:tc>
          <w:tcPr>
            <w:tcW w:w="2439" w:type="dxa"/>
            <w:tcBorders>
              <w:top w:val="single" w:sz="4" w:space="0" w:color="auto"/>
              <w:left w:val="single" w:sz="4" w:space="0" w:color="auto"/>
              <w:bottom w:val="single" w:sz="4" w:space="0" w:color="auto"/>
              <w:right w:val="single" w:sz="4" w:space="0" w:color="auto"/>
            </w:tcBorders>
            <w:hideMark/>
          </w:tcPr>
          <w:p w14:paraId="25E82AE2" w14:textId="77777777" w:rsidR="00457B56" w:rsidRDefault="00457B56" w:rsidP="00541585">
            <w:pPr>
              <w:rPr>
                <w:rFonts w:cs="Arial"/>
                <w:b/>
                <w:sz w:val="18"/>
                <w:szCs w:val="18"/>
              </w:rPr>
            </w:pPr>
            <w:r>
              <w:rPr>
                <w:rFonts w:cs="Arial"/>
                <w:b/>
                <w:sz w:val="18"/>
                <w:szCs w:val="18"/>
              </w:rPr>
              <w:t>Site name</w:t>
            </w:r>
          </w:p>
        </w:tc>
        <w:tc>
          <w:tcPr>
            <w:tcW w:w="7389" w:type="dxa"/>
            <w:tcBorders>
              <w:top w:val="single" w:sz="4" w:space="0" w:color="auto"/>
              <w:left w:val="single" w:sz="4" w:space="0" w:color="auto"/>
              <w:bottom w:val="single" w:sz="4" w:space="0" w:color="auto"/>
              <w:right w:val="single" w:sz="4" w:space="0" w:color="auto"/>
            </w:tcBorders>
            <w:hideMark/>
          </w:tcPr>
          <w:p w14:paraId="56C1DA65" w14:textId="77777777" w:rsidR="00457B56" w:rsidRDefault="00457B56" w:rsidP="00541585">
            <w:pPr>
              <w:rPr>
                <w:rFonts w:cs="Arial"/>
                <w:sz w:val="18"/>
                <w:szCs w:val="18"/>
              </w:rPr>
            </w:pPr>
            <w:r>
              <w:rPr>
                <w:rFonts w:cs="Arial"/>
                <w:sz w:val="18"/>
                <w:szCs w:val="18"/>
              </w:rPr>
              <w:t>Enter the Arqiva site name where the work is being undertaken</w:t>
            </w:r>
          </w:p>
        </w:tc>
      </w:tr>
      <w:tr w:rsidR="00457B56" w14:paraId="685F252D" w14:textId="77777777" w:rsidTr="00541585">
        <w:trPr>
          <w:trHeight w:val="567"/>
        </w:trPr>
        <w:tc>
          <w:tcPr>
            <w:tcW w:w="2439" w:type="dxa"/>
            <w:tcBorders>
              <w:top w:val="single" w:sz="4" w:space="0" w:color="auto"/>
              <w:left w:val="single" w:sz="4" w:space="0" w:color="auto"/>
              <w:bottom w:val="single" w:sz="4" w:space="0" w:color="auto"/>
              <w:right w:val="single" w:sz="4" w:space="0" w:color="auto"/>
            </w:tcBorders>
            <w:hideMark/>
          </w:tcPr>
          <w:p w14:paraId="7FAB9420" w14:textId="77777777" w:rsidR="00457B56" w:rsidRDefault="00457B56" w:rsidP="00541585">
            <w:pPr>
              <w:rPr>
                <w:rFonts w:cs="Arial"/>
                <w:b/>
                <w:sz w:val="18"/>
                <w:szCs w:val="18"/>
              </w:rPr>
            </w:pPr>
            <w:r>
              <w:rPr>
                <w:rFonts w:cs="Arial"/>
                <w:b/>
                <w:sz w:val="18"/>
                <w:szCs w:val="18"/>
              </w:rPr>
              <w:t>Site number</w:t>
            </w:r>
          </w:p>
        </w:tc>
        <w:tc>
          <w:tcPr>
            <w:tcW w:w="7389" w:type="dxa"/>
            <w:tcBorders>
              <w:top w:val="single" w:sz="4" w:space="0" w:color="auto"/>
              <w:left w:val="single" w:sz="4" w:space="0" w:color="auto"/>
              <w:bottom w:val="single" w:sz="4" w:space="0" w:color="auto"/>
              <w:right w:val="single" w:sz="4" w:space="0" w:color="auto"/>
            </w:tcBorders>
            <w:hideMark/>
          </w:tcPr>
          <w:p w14:paraId="745E7FF1" w14:textId="77777777" w:rsidR="00457B56" w:rsidRDefault="00457B56" w:rsidP="00541585">
            <w:pPr>
              <w:rPr>
                <w:rFonts w:cs="Arial"/>
                <w:sz w:val="18"/>
                <w:szCs w:val="18"/>
              </w:rPr>
            </w:pPr>
            <w:r>
              <w:rPr>
                <w:rFonts w:cs="Arial"/>
                <w:sz w:val="18"/>
                <w:szCs w:val="18"/>
              </w:rPr>
              <w:t>Enter the Arqiva site number where the work is being undertaken</w:t>
            </w:r>
          </w:p>
        </w:tc>
      </w:tr>
      <w:tr w:rsidR="00457B56" w14:paraId="664666A4" w14:textId="77777777" w:rsidTr="00541585">
        <w:trPr>
          <w:trHeight w:val="567"/>
        </w:trPr>
        <w:tc>
          <w:tcPr>
            <w:tcW w:w="2439" w:type="dxa"/>
            <w:tcBorders>
              <w:top w:val="single" w:sz="4" w:space="0" w:color="auto"/>
              <w:left w:val="single" w:sz="4" w:space="0" w:color="auto"/>
              <w:bottom w:val="single" w:sz="4" w:space="0" w:color="auto"/>
              <w:right w:val="single" w:sz="4" w:space="0" w:color="auto"/>
            </w:tcBorders>
            <w:hideMark/>
          </w:tcPr>
          <w:p w14:paraId="25222D74" w14:textId="77777777" w:rsidR="00457B56" w:rsidRDefault="00457B56" w:rsidP="00541585">
            <w:pPr>
              <w:rPr>
                <w:rFonts w:cs="Arial"/>
                <w:b/>
                <w:sz w:val="18"/>
                <w:szCs w:val="18"/>
              </w:rPr>
            </w:pPr>
            <w:r>
              <w:rPr>
                <w:rFonts w:cs="Arial"/>
                <w:b/>
                <w:sz w:val="18"/>
                <w:szCs w:val="18"/>
              </w:rPr>
              <w:t>Working load limit of winch (marked figure)</w:t>
            </w:r>
          </w:p>
        </w:tc>
        <w:tc>
          <w:tcPr>
            <w:tcW w:w="7389" w:type="dxa"/>
            <w:tcBorders>
              <w:top w:val="single" w:sz="4" w:space="0" w:color="auto"/>
              <w:left w:val="single" w:sz="4" w:space="0" w:color="auto"/>
              <w:bottom w:val="single" w:sz="4" w:space="0" w:color="auto"/>
              <w:right w:val="single" w:sz="4" w:space="0" w:color="auto"/>
            </w:tcBorders>
            <w:hideMark/>
          </w:tcPr>
          <w:p w14:paraId="2B368984" w14:textId="77777777" w:rsidR="00457B56" w:rsidRDefault="00457B56" w:rsidP="00541585">
            <w:pPr>
              <w:rPr>
                <w:rFonts w:cs="Arial"/>
                <w:sz w:val="18"/>
                <w:szCs w:val="18"/>
              </w:rPr>
            </w:pPr>
            <w:r>
              <w:rPr>
                <w:sz w:val="18"/>
                <w:szCs w:val="18"/>
              </w:rPr>
              <w:t>Capstans are generally not marked with a SWL- the safety factors used to derive the capacity are not known so they should not be used to their limits. 450kg is usually the absolute maximum capacity.</w:t>
            </w:r>
          </w:p>
        </w:tc>
      </w:tr>
      <w:tr w:rsidR="00457B56" w14:paraId="0C94352A" w14:textId="77777777" w:rsidTr="00541585">
        <w:trPr>
          <w:trHeight w:val="567"/>
        </w:trPr>
        <w:tc>
          <w:tcPr>
            <w:tcW w:w="2439" w:type="dxa"/>
            <w:tcBorders>
              <w:top w:val="single" w:sz="4" w:space="0" w:color="auto"/>
              <w:left w:val="single" w:sz="4" w:space="0" w:color="auto"/>
              <w:bottom w:val="single" w:sz="4" w:space="0" w:color="auto"/>
              <w:right w:val="single" w:sz="4" w:space="0" w:color="auto"/>
            </w:tcBorders>
            <w:hideMark/>
          </w:tcPr>
          <w:p w14:paraId="35DC8BAD" w14:textId="77777777" w:rsidR="00457B56" w:rsidRDefault="00457B56" w:rsidP="00541585">
            <w:pPr>
              <w:rPr>
                <w:rFonts w:cs="Arial"/>
                <w:b/>
                <w:sz w:val="18"/>
                <w:szCs w:val="18"/>
              </w:rPr>
            </w:pPr>
            <w:r>
              <w:rPr>
                <w:rFonts w:cs="Arial"/>
                <w:b/>
                <w:sz w:val="18"/>
                <w:szCs w:val="18"/>
              </w:rPr>
              <w:t>Last inspection date – electrical and LOLER</w:t>
            </w:r>
          </w:p>
        </w:tc>
        <w:tc>
          <w:tcPr>
            <w:tcW w:w="7389" w:type="dxa"/>
            <w:tcBorders>
              <w:top w:val="single" w:sz="4" w:space="0" w:color="auto"/>
              <w:left w:val="single" w:sz="4" w:space="0" w:color="auto"/>
              <w:bottom w:val="single" w:sz="4" w:space="0" w:color="auto"/>
              <w:right w:val="single" w:sz="4" w:space="0" w:color="auto"/>
            </w:tcBorders>
            <w:hideMark/>
          </w:tcPr>
          <w:p w14:paraId="68E74D7A" w14:textId="77777777" w:rsidR="00457B56" w:rsidRDefault="00457B56" w:rsidP="00541585">
            <w:pPr>
              <w:rPr>
                <w:rFonts w:cs="Arial"/>
                <w:sz w:val="18"/>
                <w:szCs w:val="18"/>
              </w:rPr>
            </w:pPr>
            <w:r>
              <w:rPr>
                <w:rFonts w:cs="Arial"/>
                <w:sz w:val="18"/>
                <w:szCs w:val="18"/>
              </w:rPr>
              <w:t>Enter the date of the last electrical test and independent thorough inspections</w:t>
            </w:r>
          </w:p>
        </w:tc>
      </w:tr>
      <w:tr w:rsidR="00457B56" w14:paraId="118581C4" w14:textId="77777777" w:rsidTr="00541585">
        <w:trPr>
          <w:trHeight w:val="567"/>
        </w:trPr>
        <w:tc>
          <w:tcPr>
            <w:tcW w:w="2439" w:type="dxa"/>
            <w:tcBorders>
              <w:top w:val="single" w:sz="4" w:space="0" w:color="auto"/>
              <w:left w:val="single" w:sz="4" w:space="0" w:color="auto"/>
              <w:bottom w:val="single" w:sz="4" w:space="0" w:color="auto"/>
              <w:right w:val="single" w:sz="4" w:space="0" w:color="auto"/>
            </w:tcBorders>
            <w:hideMark/>
          </w:tcPr>
          <w:p w14:paraId="2CC838B1" w14:textId="77777777" w:rsidR="00457B56" w:rsidRDefault="00457B56" w:rsidP="00541585">
            <w:pPr>
              <w:rPr>
                <w:rFonts w:cs="Arial"/>
                <w:b/>
                <w:sz w:val="18"/>
                <w:szCs w:val="18"/>
              </w:rPr>
            </w:pPr>
            <w:r>
              <w:rPr>
                <w:rFonts w:cs="Arial"/>
                <w:b/>
                <w:sz w:val="18"/>
                <w:szCs w:val="18"/>
              </w:rPr>
              <w:t>Description of load</w:t>
            </w:r>
          </w:p>
        </w:tc>
        <w:tc>
          <w:tcPr>
            <w:tcW w:w="7389" w:type="dxa"/>
            <w:tcBorders>
              <w:top w:val="single" w:sz="4" w:space="0" w:color="auto"/>
              <w:left w:val="single" w:sz="4" w:space="0" w:color="auto"/>
              <w:bottom w:val="single" w:sz="4" w:space="0" w:color="auto"/>
              <w:right w:val="single" w:sz="4" w:space="0" w:color="auto"/>
            </w:tcBorders>
            <w:hideMark/>
          </w:tcPr>
          <w:p w14:paraId="1833AD21" w14:textId="2E21FCBE" w:rsidR="00457B56" w:rsidRDefault="00457B56" w:rsidP="00541585">
            <w:pPr>
              <w:rPr>
                <w:rFonts w:cs="Arial"/>
                <w:sz w:val="18"/>
                <w:szCs w:val="18"/>
              </w:rPr>
            </w:pPr>
            <w:r>
              <w:rPr>
                <w:rFonts w:cs="Arial"/>
                <w:sz w:val="18"/>
                <w:szCs w:val="18"/>
              </w:rPr>
              <w:t>Enter a brief description of the load e.g., 1.2m dish, steel framework</w:t>
            </w:r>
          </w:p>
        </w:tc>
      </w:tr>
      <w:tr w:rsidR="00457B56" w14:paraId="59C874D8" w14:textId="77777777" w:rsidTr="00541585">
        <w:trPr>
          <w:trHeight w:val="567"/>
        </w:trPr>
        <w:tc>
          <w:tcPr>
            <w:tcW w:w="2439" w:type="dxa"/>
            <w:tcBorders>
              <w:top w:val="single" w:sz="4" w:space="0" w:color="auto"/>
              <w:left w:val="single" w:sz="4" w:space="0" w:color="auto"/>
              <w:bottom w:val="single" w:sz="4" w:space="0" w:color="auto"/>
              <w:right w:val="single" w:sz="4" w:space="0" w:color="auto"/>
            </w:tcBorders>
            <w:hideMark/>
          </w:tcPr>
          <w:p w14:paraId="49CFE736" w14:textId="77777777" w:rsidR="00457B56" w:rsidRDefault="00457B56" w:rsidP="00541585">
            <w:pPr>
              <w:rPr>
                <w:rFonts w:cs="Arial"/>
                <w:b/>
                <w:sz w:val="18"/>
                <w:szCs w:val="18"/>
              </w:rPr>
            </w:pPr>
            <w:r>
              <w:rPr>
                <w:rFonts w:cs="Arial"/>
                <w:b/>
                <w:sz w:val="18"/>
                <w:szCs w:val="18"/>
              </w:rPr>
              <w:t>Weight of load (kg)</w:t>
            </w:r>
          </w:p>
        </w:tc>
        <w:tc>
          <w:tcPr>
            <w:tcW w:w="7389" w:type="dxa"/>
            <w:tcBorders>
              <w:top w:val="single" w:sz="4" w:space="0" w:color="auto"/>
              <w:left w:val="single" w:sz="4" w:space="0" w:color="auto"/>
              <w:bottom w:val="single" w:sz="4" w:space="0" w:color="auto"/>
              <w:right w:val="single" w:sz="4" w:space="0" w:color="auto"/>
            </w:tcBorders>
            <w:hideMark/>
          </w:tcPr>
          <w:p w14:paraId="47E5E67F" w14:textId="77777777" w:rsidR="00457B56" w:rsidRDefault="00457B56" w:rsidP="00541585">
            <w:pPr>
              <w:rPr>
                <w:rFonts w:cs="Arial"/>
                <w:sz w:val="18"/>
                <w:szCs w:val="18"/>
              </w:rPr>
            </w:pPr>
            <w:r>
              <w:rPr>
                <w:rFonts w:cs="Arial"/>
                <w:sz w:val="18"/>
                <w:szCs w:val="18"/>
              </w:rPr>
              <w:t>Enter the weight of the load</w:t>
            </w:r>
          </w:p>
        </w:tc>
      </w:tr>
      <w:tr w:rsidR="00457B56" w14:paraId="080118D1" w14:textId="77777777" w:rsidTr="00541585">
        <w:trPr>
          <w:trHeight w:val="567"/>
        </w:trPr>
        <w:tc>
          <w:tcPr>
            <w:tcW w:w="2439" w:type="dxa"/>
            <w:tcBorders>
              <w:top w:val="single" w:sz="4" w:space="0" w:color="auto"/>
              <w:left w:val="single" w:sz="4" w:space="0" w:color="auto"/>
              <w:bottom w:val="single" w:sz="4" w:space="0" w:color="auto"/>
              <w:right w:val="single" w:sz="4" w:space="0" w:color="auto"/>
            </w:tcBorders>
            <w:hideMark/>
          </w:tcPr>
          <w:p w14:paraId="7A377315" w14:textId="77777777" w:rsidR="00457B56" w:rsidRDefault="00457B56" w:rsidP="00541585">
            <w:pPr>
              <w:rPr>
                <w:rFonts w:cs="Arial"/>
                <w:b/>
                <w:sz w:val="18"/>
                <w:szCs w:val="18"/>
              </w:rPr>
            </w:pPr>
            <w:r>
              <w:rPr>
                <w:rFonts w:cs="Arial"/>
                <w:b/>
                <w:sz w:val="18"/>
                <w:szCs w:val="18"/>
              </w:rPr>
              <w:t>Dimensions of load (maximum load reduction to account for wind loading)</w:t>
            </w:r>
          </w:p>
        </w:tc>
        <w:tc>
          <w:tcPr>
            <w:tcW w:w="7389" w:type="dxa"/>
            <w:tcBorders>
              <w:top w:val="single" w:sz="4" w:space="0" w:color="auto"/>
              <w:left w:val="single" w:sz="4" w:space="0" w:color="auto"/>
              <w:bottom w:val="single" w:sz="4" w:space="0" w:color="auto"/>
              <w:right w:val="single" w:sz="4" w:space="0" w:color="auto"/>
            </w:tcBorders>
            <w:hideMark/>
          </w:tcPr>
          <w:p w14:paraId="3C46ED0E" w14:textId="77777777" w:rsidR="00457B56" w:rsidRDefault="00457B56" w:rsidP="00541585">
            <w:pPr>
              <w:rPr>
                <w:rFonts w:cs="Arial"/>
                <w:sz w:val="18"/>
                <w:szCs w:val="18"/>
              </w:rPr>
            </w:pPr>
            <w:r>
              <w:rPr>
                <w:rFonts w:cs="Arial"/>
                <w:sz w:val="18"/>
                <w:szCs w:val="18"/>
              </w:rPr>
              <w:t>Enter rough dimension specifically if it’s not an antenna and you are lifting steel work</w:t>
            </w:r>
          </w:p>
        </w:tc>
      </w:tr>
      <w:tr w:rsidR="00457B56" w14:paraId="7720821A" w14:textId="77777777" w:rsidTr="00541585">
        <w:trPr>
          <w:trHeight w:val="567"/>
        </w:trPr>
        <w:tc>
          <w:tcPr>
            <w:tcW w:w="2439" w:type="dxa"/>
            <w:tcBorders>
              <w:top w:val="single" w:sz="4" w:space="0" w:color="auto"/>
              <w:left w:val="single" w:sz="4" w:space="0" w:color="auto"/>
              <w:bottom w:val="single" w:sz="4" w:space="0" w:color="auto"/>
              <w:right w:val="single" w:sz="4" w:space="0" w:color="auto"/>
            </w:tcBorders>
            <w:hideMark/>
          </w:tcPr>
          <w:p w14:paraId="2D21BE87" w14:textId="77777777" w:rsidR="00457B56" w:rsidRDefault="00457B56" w:rsidP="00541585">
            <w:pPr>
              <w:rPr>
                <w:rFonts w:cs="Arial"/>
                <w:b/>
                <w:sz w:val="18"/>
                <w:szCs w:val="18"/>
              </w:rPr>
            </w:pPr>
            <w:r>
              <w:rPr>
                <w:rFonts w:cs="Arial"/>
                <w:b/>
                <w:sz w:val="18"/>
                <w:szCs w:val="18"/>
              </w:rPr>
              <w:t>Safe working load applied to winch for proposed specific task</w:t>
            </w:r>
          </w:p>
        </w:tc>
        <w:tc>
          <w:tcPr>
            <w:tcW w:w="7389" w:type="dxa"/>
            <w:tcBorders>
              <w:top w:val="single" w:sz="4" w:space="0" w:color="auto"/>
              <w:left w:val="single" w:sz="4" w:space="0" w:color="auto"/>
              <w:bottom w:val="single" w:sz="4" w:space="0" w:color="auto"/>
              <w:right w:val="single" w:sz="4" w:space="0" w:color="auto"/>
            </w:tcBorders>
            <w:hideMark/>
          </w:tcPr>
          <w:p w14:paraId="02970827" w14:textId="77777777" w:rsidR="00457B56" w:rsidRDefault="00457B56" w:rsidP="00541585">
            <w:pPr>
              <w:rPr>
                <w:rFonts w:cs="Arial"/>
                <w:sz w:val="18"/>
                <w:szCs w:val="18"/>
              </w:rPr>
            </w:pPr>
            <w:r>
              <w:rPr>
                <w:rFonts w:cs="Arial"/>
                <w:sz w:val="18"/>
                <w:szCs w:val="18"/>
              </w:rPr>
              <w:t>Enter the safe working load of the winch you are working to</w:t>
            </w:r>
          </w:p>
        </w:tc>
      </w:tr>
      <w:tr w:rsidR="00457B56" w14:paraId="11225542" w14:textId="77777777" w:rsidTr="00541585">
        <w:trPr>
          <w:trHeight w:val="567"/>
        </w:trPr>
        <w:tc>
          <w:tcPr>
            <w:tcW w:w="2439" w:type="dxa"/>
            <w:tcBorders>
              <w:top w:val="single" w:sz="4" w:space="0" w:color="auto"/>
              <w:left w:val="single" w:sz="4" w:space="0" w:color="auto"/>
              <w:bottom w:val="single" w:sz="4" w:space="0" w:color="auto"/>
              <w:right w:val="single" w:sz="4" w:space="0" w:color="auto"/>
            </w:tcBorders>
            <w:hideMark/>
          </w:tcPr>
          <w:p w14:paraId="352C19A8" w14:textId="77777777" w:rsidR="00457B56" w:rsidRDefault="00457B56" w:rsidP="00541585">
            <w:pPr>
              <w:rPr>
                <w:rFonts w:cs="Arial"/>
                <w:b/>
                <w:sz w:val="18"/>
                <w:szCs w:val="18"/>
              </w:rPr>
            </w:pPr>
            <w:r>
              <w:rPr>
                <w:rFonts w:cs="Arial"/>
                <w:b/>
                <w:sz w:val="18"/>
                <w:szCs w:val="18"/>
              </w:rPr>
              <w:t>Winch operator (competence)</w:t>
            </w:r>
          </w:p>
        </w:tc>
        <w:tc>
          <w:tcPr>
            <w:tcW w:w="7389" w:type="dxa"/>
            <w:tcBorders>
              <w:top w:val="single" w:sz="4" w:space="0" w:color="auto"/>
              <w:left w:val="single" w:sz="4" w:space="0" w:color="auto"/>
              <w:bottom w:val="single" w:sz="4" w:space="0" w:color="auto"/>
              <w:right w:val="single" w:sz="4" w:space="0" w:color="auto"/>
            </w:tcBorders>
            <w:hideMark/>
          </w:tcPr>
          <w:p w14:paraId="77E11653" w14:textId="77777777" w:rsidR="00457B56" w:rsidRDefault="00457B56" w:rsidP="00541585">
            <w:pPr>
              <w:rPr>
                <w:rFonts w:cs="Arial"/>
                <w:sz w:val="18"/>
                <w:szCs w:val="18"/>
              </w:rPr>
            </w:pPr>
            <w:r>
              <w:rPr>
                <w:rFonts w:cs="Arial"/>
                <w:sz w:val="18"/>
                <w:szCs w:val="18"/>
              </w:rPr>
              <w:t>Enter the name and competence of the winch operator</w:t>
            </w:r>
          </w:p>
        </w:tc>
      </w:tr>
      <w:tr w:rsidR="00457B56" w14:paraId="7A348799" w14:textId="77777777" w:rsidTr="00541585">
        <w:trPr>
          <w:trHeight w:val="567"/>
        </w:trPr>
        <w:tc>
          <w:tcPr>
            <w:tcW w:w="2439" w:type="dxa"/>
            <w:tcBorders>
              <w:top w:val="single" w:sz="4" w:space="0" w:color="auto"/>
              <w:left w:val="single" w:sz="4" w:space="0" w:color="auto"/>
              <w:bottom w:val="single" w:sz="4" w:space="0" w:color="auto"/>
              <w:right w:val="single" w:sz="4" w:space="0" w:color="auto"/>
            </w:tcBorders>
            <w:hideMark/>
          </w:tcPr>
          <w:p w14:paraId="6D2D760D" w14:textId="77777777" w:rsidR="00457B56" w:rsidRDefault="00457B56" w:rsidP="00541585">
            <w:pPr>
              <w:rPr>
                <w:rFonts w:cs="Arial"/>
                <w:b/>
                <w:sz w:val="18"/>
                <w:szCs w:val="18"/>
              </w:rPr>
            </w:pPr>
            <w:r>
              <w:rPr>
                <w:rFonts w:cs="Arial"/>
                <w:b/>
                <w:sz w:val="18"/>
                <w:szCs w:val="18"/>
              </w:rPr>
              <w:t>Details of winch anchor points</w:t>
            </w:r>
          </w:p>
        </w:tc>
        <w:tc>
          <w:tcPr>
            <w:tcW w:w="7389" w:type="dxa"/>
            <w:tcBorders>
              <w:top w:val="single" w:sz="4" w:space="0" w:color="auto"/>
              <w:left w:val="single" w:sz="4" w:space="0" w:color="auto"/>
              <w:bottom w:val="single" w:sz="4" w:space="0" w:color="auto"/>
              <w:right w:val="single" w:sz="4" w:space="0" w:color="auto"/>
            </w:tcBorders>
            <w:hideMark/>
          </w:tcPr>
          <w:p w14:paraId="0416CFF4" w14:textId="6DBB9464" w:rsidR="00457B56" w:rsidRDefault="00457B56" w:rsidP="00541585">
            <w:pPr>
              <w:rPr>
                <w:rFonts w:cs="Arial"/>
                <w:sz w:val="18"/>
                <w:szCs w:val="18"/>
              </w:rPr>
            </w:pPr>
            <w:r>
              <w:rPr>
                <w:rFonts w:cs="Arial"/>
                <w:sz w:val="18"/>
                <w:szCs w:val="18"/>
              </w:rPr>
              <w:t xml:space="preserve">Detail what the winch will be anchored to </w:t>
            </w:r>
            <w:r>
              <w:rPr>
                <w:sz w:val="18"/>
                <w:szCs w:val="18"/>
              </w:rPr>
              <w:t>Structure legs and purpose made points on vehicles are generally acceptable but cable gantries, fence posts, towbars etc are not.  If using a vehicle, the rope must be used in the same direction as the vehicle and not at an angle.</w:t>
            </w:r>
          </w:p>
        </w:tc>
      </w:tr>
      <w:tr w:rsidR="00457B56" w14:paraId="2197AB8A" w14:textId="77777777" w:rsidTr="00541585">
        <w:trPr>
          <w:trHeight w:val="567"/>
        </w:trPr>
        <w:tc>
          <w:tcPr>
            <w:tcW w:w="2439" w:type="dxa"/>
            <w:tcBorders>
              <w:top w:val="single" w:sz="4" w:space="0" w:color="auto"/>
              <w:left w:val="single" w:sz="4" w:space="0" w:color="auto"/>
              <w:bottom w:val="single" w:sz="4" w:space="0" w:color="auto"/>
              <w:right w:val="single" w:sz="4" w:space="0" w:color="auto"/>
            </w:tcBorders>
            <w:hideMark/>
          </w:tcPr>
          <w:p w14:paraId="4C42EF1E" w14:textId="77777777" w:rsidR="00457B56" w:rsidRDefault="00457B56" w:rsidP="00541585">
            <w:pPr>
              <w:rPr>
                <w:rFonts w:cs="Arial"/>
                <w:b/>
                <w:sz w:val="18"/>
                <w:szCs w:val="18"/>
              </w:rPr>
            </w:pPr>
            <w:r>
              <w:rPr>
                <w:rFonts w:cs="Arial"/>
                <w:b/>
                <w:sz w:val="18"/>
                <w:szCs w:val="18"/>
              </w:rPr>
              <w:t>Rigging arrangement on structure</w:t>
            </w:r>
          </w:p>
        </w:tc>
        <w:tc>
          <w:tcPr>
            <w:tcW w:w="7389" w:type="dxa"/>
            <w:tcBorders>
              <w:top w:val="single" w:sz="4" w:space="0" w:color="auto"/>
              <w:left w:val="single" w:sz="4" w:space="0" w:color="auto"/>
              <w:bottom w:val="single" w:sz="4" w:space="0" w:color="auto"/>
              <w:right w:val="single" w:sz="4" w:space="0" w:color="auto"/>
            </w:tcBorders>
            <w:hideMark/>
          </w:tcPr>
          <w:p w14:paraId="3EDC3986" w14:textId="77777777" w:rsidR="00457B56" w:rsidRDefault="00457B56" w:rsidP="00541585">
            <w:pPr>
              <w:rPr>
                <w:rFonts w:cs="Arial"/>
                <w:sz w:val="18"/>
                <w:szCs w:val="18"/>
              </w:rPr>
            </w:pPr>
            <w:r>
              <w:rPr>
                <w:rFonts w:cs="Arial"/>
                <w:sz w:val="18"/>
                <w:szCs w:val="18"/>
              </w:rPr>
              <w:t>Where and what height will the attachment point be on the structure and what rigging arrangement will be used.</w:t>
            </w:r>
          </w:p>
        </w:tc>
      </w:tr>
      <w:tr w:rsidR="00457B56" w14:paraId="5967DAE4" w14:textId="77777777" w:rsidTr="00541585">
        <w:trPr>
          <w:trHeight w:val="567"/>
        </w:trPr>
        <w:tc>
          <w:tcPr>
            <w:tcW w:w="2439" w:type="dxa"/>
            <w:tcBorders>
              <w:top w:val="single" w:sz="4" w:space="0" w:color="auto"/>
              <w:left w:val="single" w:sz="4" w:space="0" w:color="auto"/>
              <w:bottom w:val="single" w:sz="4" w:space="0" w:color="auto"/>
              <w:right w:val="single" w:sz="4" w:space="0" w:color="auto"/>
            </w:tcBorders>
            <w:hideMark/>
          </w:tcPr>
          <w:p w14:paraId="529C8926" w14:textId="77777777" w:rsidR="00457B56" w:rsidRDefault="00457B56" w:rsidP="00541585">
            <w:pPr>
              <w:rPr>
                <w:rFonts w:cs="Arial"/>
                <w:b/>
                <w:sz w:val="18"/>
                <w:szCs w:val="18"/>
              </w:rPr>
            </w:pPr>
            <w:r>
              <w:rPr>
                <w:rFonts w:cs="Arial"/>
                <w:b/>
                <w:sz w:val="18"/>
                <w:szCs w:val="18"/>
              </w:rPr>
              <w:t>Type of bond used</w:t>
            </w:r>
          </w:p>
        </w:tc>
        <w:tc>
          <w:tcPr>
            <w:tcW w:w="7389" w:type="dxa"/>
            <w:tcBorders>
              <w:top w:val="single" w:sz="4" w:space="0" w:color="auto"/>
              <w:left w:val="single" w:sz="4" w:space="0" w:color="auto"/>
              <w:bottom w:val="single" w:sz="4" w:space="0" w:color="auto"/>
              <w:right w:val="single" w:sz="4" w:space="0" w:color="auto"/>
            </w:tcBorders>
            <w:hideMark/>
          </w:tcPr>
          <w:p w14:paraId="5A466399" w14:textId="77777777" w:rsidR="00457B56" w:rsidRDefault="00457B56" w:rsidP="00541585">
            <w:pPr>
              <w:rPr>
                <w:rFonts w:cs="Arial"/>
                <w:sz w:val="18"/>
                <w:szCs w:val="18"/>
              </w:rPr>
            </w:pPr>
            <w:r>
              <w:rPr>
                <w:rFonts w:cs="Arial"/>
                <w:sz w:val="18"/>
                <w:szCs w:val="18"/>
              </w:rPr>
              <w:t>Detail the type of bond to be used.</w:t>
            </w:r>
          </w:p>
        </w:tc>
      </w:tr>
      <w:tr w:rsidR="00457B56" w14:paraId="0A4360C4" w14:textId="77777777" w:rsidTr="00541585">
        <w:trPr>
          <w:trHeight w:val="567"/>
        </w:trPr>
        <w:tc>
          <w:tcPr>
            <w:tcW w:w="2439" w:type="dxa"/>
            <w:tcBorders>
              <w:top w:val="single" w:sz="4" w:space="0" w:color="auto"/>
              <w:left w:val="single" w:sz="4" w:space="0" w:color="auto"/>
              <w:bottom w:val="single" w:sz="4" w:space="0" w:color="auto"/>
              <w:right w:val="single" w:sz="4" w:space="0" w:color="auto"/>
            </w:tcBorders>
            <w:hideMark/>
          </w:tcPr>
          <w:p w14:paraId="004555C4" w14:textId="77777777" w:rsidR="00457B56" w:rsidRDefault="00457B56" w:rsidP="00541585">
            <w:pPr>
              <w:rPr>
                <w:rFonts w:cs="Arial"/>
                <w:b/>
                <w:sz w:val="18"/>
                <w:szCs w:val="18"/>
              </w:rPr>
            </w:pPr>
            <w:r>
              <w:rPr>
                <w:rFonts w:cs="Arial"/>
                <w:b/>
                <w:sz w:val="18"/>
                <w:szCs w:val="18"/>
              </w:rPr>
              <w:t>Number of deviations of the lifting rope</w:t>
            </w:r>
          </w:p>
        </w:tc>
        <w:tc>
          <w:tcPr>
            <w:tcW w:w="7389" w:type="dxa"/>
            <w:tcBorders>
              <w:top w:val="single" w:sz="4" w:space="0" w:color="auto"/>
              <w:left w:val="single" w:sz="4" w:space="0" w:color="auto"/>
              <w:bottom w:val="single" w:sz="4" w:space="0" w:color="auto"/>
              <w:right w:val="single" w:sz="4" w:space="0" w:color="auto"/>
            </w:tcBorders>
            <w:hideMark/>
          </w:tcPr>
          <w:p w14:paraId="7EF7FA1F" w14:textId="77777777" w:rsidR="00457B56" w:rsidRDefault="00457B56" w:rsidP="00541585">
            <w:pPr>
              <w:rPr>
                <w:rFonts w:cs="Arial"/>
                <w:sz w:val="18"/>
                <w:szCs w:val="18"/>
              </w:rPr>
            </w:pPr>
            <w:r>
              <w:rPr>
                <w:rFonts w:cs="Arial"/>
                <w:sz w:val="18"/>
                <w:szCs w:val="18"/>
              </w:rPr>
              <w:t>Has block friction been accounted for when applying SWL to winch.</w:t>
            </w:r>
          </w:p>
        </w:tc>
      </w:tr>
      <w:tr w:rsidR="00457B56" w14:paraId="1765067F" w14:textId="77777777" w:rsidTr="00541585">
        <w:trPr>
          <w:trHeight w:val="567"/>
        </w:trPr>
        <w:tc>
          <w:tcPr>
            <w:tcW w:w="2439" w:type="dxa"/>
            <w:tcBorders>
              <w:top w:val="single" w:sz="4" w:space="0" w:color="auto"/>
              <w:left w:val="single" w:sz="4" w:space="0" w:color="auto"/>
              <w:bottom w:val="single" w:sz="4" w:space="0" w:color="auto"/>
              <w:right w:val="single" w:sz="4" w:space="0" w:color="auto"/>
            </w:tcBorders>
            <w:hideMark/>
          </w:tcPr>
          <w:p w14:paraId="55E3F779" w14:textId="77777777" w:rsidR="00457B56" w:rsidRDefault="00457B56" w:rsidP="00541585">
            <w:pPr>
              <w:rPr>
                <w:rFonts w:cs="Arial"/>
                <w:b/>
                <w:sz w:val="18"/>
                <w:szCs w:val="18"/>
              </w:rPr>
            </w:pPr>
            <w:r>
              <w:rPr>
                <w:rFonts w:cs="Arial"/>
                <w:b/>
                <w:sz w:val="18"/>
                <w:szCs w:val="18"/>
              </w:rPr>
              <w:t>Height of lift</w:t>
            </w:r>
          </w:p>
        </w:tc>
        <w:tc>
          <w:tcPr>
            <w:tcW w:w="7389" w:type="dxa"/>
            <w:tcBorders>
              <w:top w:val="single" w:sz="4" w:space="0" w:color="auto"/>
              <w:left w:val="single" w:sz="4" w:space="0" w:color="auto"/>
              <w:bottom w:val="single" w:sz="4" w:space="0" w:color="auto"/>
              <w:right w:val="single" w:sz="4" w:space="0" w:color="auto"/>
            </w:tcBorders>
            <w:hideMark/>
          </w:tcPr>
          <w:p w14:paraId="2599C69C" w14:textId="77777777" w:rsidR="00457B56" w:rsidRDefault="00457B56" w:rsidP="00541585">
            <w:pPr>
              <w:rPr>
                <w:rFonts w:cs="Arial"/>
                <w:sz w:val="18"/>
                <w:szCs w:val="18"/>
              </w:rPr>
            </w:pPr>
            <w:r>
              <w:rPr>
                <w:rFonts w:cs="Arial"/>
                <w:sz w:val="18"/>
                <w:szCs w:val="18"/>
              </w:rPr>
              <w:t>Enter the height is the load being lifted.</w:t>
            </w:r>
          </w:p>
        </w:tc>
      </w:tr>
      <w:tr w:rsidR="00457B56" w14:paraId="0170221B" w14:textId="77777777" w:rsidTr="00541585">
        <w:trPr>
          <w:trHeight w:val="567"/>
        </w:trPr>
        <w:tc>
          <w:tcPr>
            <w:tcW w:w="2439" w:type="dxa"/>
            <w:tcBorders>
              <w:top w:val="single" w:sz="4" w:space="0" w:color="auto"/>
              <w:left w:val="single" w:sz="4" w:space="0" w:color="auto"/>
              <w:bottom w:val="single" w:sz="4" w:space="0" w:color="auto"/>
              <w:right w:val="single" w:sz="4" w:space="0" w:color="auto"/>
            </w:tcBorders>
            <w:hideMark/>
          </w:tcPr>
          <w:p w14:paraId="19B6F5FA" w14:textId="77777777" w:rsidR="00457B56" w:rsidRDefault="00457B56" w:rsidP="00541585">
            <w:pPr>
              <w:rPr>
                <w:rFonts w:cs="Arial"/>
                <w:b/>
                <w:sz w:val="18"/>
                <w:szCs w:val="18"/>
              </w:rPr>
            </w:pPr>
            <w:r>
              <w:rPr>
                <w:rFonts w:cs="Arial"/>
                <w:b/>
                <w:sz w:val="18"/>
                <w:szCs w:val="18"/>
              </w:rPr>
              <w:t>How will the load be held out from the structure? Will the holding out method put additional strain on the winch?</w:t>
            </w:r>
          </w:p>
        </w:tc>
        <w:tc>
          <w:tcPr>
            <w:tcW w:w="7389" w:type="dxa"/>
            <w:tcBorders>
              <w:top w:val="single" w:sz="4" w:space="0" w:color="auto"/>
              <w:left w:val="single" w:sz="4" w:space="0" w:color="auto"/>
              <w:bottom w:val="single" w:sz="4" w:space="0" w:color="auto"/>
              <w:right w:val="single" w:sz="4" w:space="0" w:color="auto"/>
            </w:tcBorders>
            <w:hideMark/>
          </w:tcPr>
          <w:p w14:paraId="1B07485F" w14:textId="77777777" w:rsidR="00457B56" w:rsidRDefault="00457B56" w:rsidP="00541585">
            <w:pPr>
              <w:rPr>
                <w:rFonts w:cs="Arial"/>
                <w:sz w:val="18"/>
                <w:szCs w:val="18"/>
              </w:rPr>
            </w:pPr>
            <w:r>
              <w:rPr>
                <w:rFonts w:cs="Arial"/>
                <w:sz w:val="18"/>
                <w:szCs w:val="18"/>
              </w:rPr>
              <w:t>Provide details of how the load will be held out from the structure to avoid damage or the load getting snagged.  Also detail where the load will be in relation to the winch operator.</w:t>
            </w:r>
          </w:p>
        </w:tc>
      </w:tr>
      <w:tr w:rsidR="00457B56" w14:paraId="4EE0B261" w14:textId="77777777" w:rsidTr="00541585">
        <w:trPr>
          <w:trHeight w:val="567"/>
        </w:trPr>
        <w:tc>
          <w:tcPr>
            <w:tcW w:w="2439" w:type="dxa"/>
            <w:tcBorders>
              <w:top w:val="single" w:sz="4" w:space="0" w:color="auto"/>
              <w:left w:val="single" w:sz="4" w:space="0" w:color="auto"/>
              <w:bottom w:val="single" w:sz="4" w:space="0" w:color="auto"/>
              <w:right w:val="single" w:sz="4" w:space="0" w:color="auto"/>
            </w:tcBorders>
            <w:hideMark/>
          </w:tcPr>
          <w:p w14:paraId="45D9251F" w14:textId="23834557" w:rsidR="00457B56" w:rsidRDefault="00457B56" w:rsidP="00541585">
            <w:pPr>
              <w:rPr>
                <w:rFonts w:cs="Arial"/>
                <w:b/>
                <w:sz w:val="18"/>
                <w:szCs w:val="18"/>
              </w:rPr>
            </w:pPr>
            <w:r>
              <w:rPr>
                <w:rFonts w:cs="Arial"/>
                <w:b/>
                <w:sz w:val="18"/>
                <w:szCs w:val="18"/>
              </w:rPr>
              <w:t>How will the load be arrested in the event of loss of control of the lift i.e., rope grab fitted?</w:t>
            </w:r>
          </w:p>
        </w:tc>
        <w:tc>
          <w:tcPr>
            <w:tcW w:w="7389" w:type="dxa"/>
            <w:tcBorders>
              <w:top w:val="single" w:sz="4" w:space="0" w:color="auto"/>
              <w:left w:val="single" w:sz="4" w:space="0" w:color="auto"/>
              <w:bottom w:val="single" w:sz="4" w:space="0" w:color="auto"/>
              <w:right w:val="single" w:sz="4" w:space="0" w:color="auto"/>
            </w:tcBorders>
            <w:hideMark/>
          </w:tcPr>
          <w:p w14:paraId="367202C3" w14:textId="77777777" w:rsidR="00457B56" w:rsidRDefault="00457B56" w:rsidP="00541585">
            <w:pPr>
              <w:rPr>
                <w:rFonts w:cs="Arial"/>
                <w:sz w:val="18"/>
                <w:szCs w:val="18"/>
              </w:rPr>
            </w:pPr>
            <w:r>
              <w:rPr>
                <w:rFonts w:cs="Arial"/>
                <w:sz w:val="18"/>
                <w:szCs w:val="18"/>
              </w:rPr>
              <w:t>Detail how you will prevent the load falling if control of the load is lost at any point.</w:t>
            </w:r>
          </w:p>
        </w:tc>
      </w:tr>
      <w:tr w:rsidR="00457B56" w14:paraId="564133D4" w14:textId="77777777" w:rsidTr="00541585">
        <w:trPr>
          <w:trHeight w:val="567"/>
        </w:trPr>
        <w:tc>
          <w:tcPr>
            <w:tcW w:w="2439" w:type="dxa"/>
            <w:tcBorders>
              <w:top w:val="single" w:sz="4" w:space="0" w:color="auto"/>
              <w:left w:val="single" w:sz="4" w:space="0" w:color="auto"/>
              <w:bottom w:val="single" w:sz="4" w:space="0" w:color="auto"/>
              <w:right w:val="single" w:sz="4" w:space="0" w:color="auto"/>
            </w:tcBorders>
            <w:hideMark/>
          </w:tcPr>
          <w:p w14:paraId="1D280E47" w14:textId="77777777" w:rsidR="00457B56" w:rsidRDefault="00457B56" w:rsidP="00541585">
            <w:pPr>
              <w:rPr>
                <w:rFonts w:cs="Arial"/>
                <w:b/>
                <w:sz w:val="18"/>
                <w:szCs w:val="18"/>
              </w:rPr>
            </w:pPr>
            <w:r>
              <w:rPr>
                <w:rFonts w:cs="Arial"/>
                <w:b/>
                <w:sz w:val="18"/>
                <w:szCs w:val="18"/>
              </w:rPr>
              <w:t>Supporting information or sketch</w:t>
            </w:r>
          </w:p>
        </w:tc>
        <w:tc>
          <w:tcPr>
            <w:tcW w:w="7389" w:type="dxa"/>
            <w:tcBorders>
              <w:top w:val="single" w:sz="4" w:space="0" w:color="auto"/>
              <w:left w:val="single" w:sz="4" w:space="0" w:color="auto"/>
              <w:bottom w:val="single" w:sz="4" w:space="0" w:color="auto"/>
              <w:right w:val="single" w:sz="4" w:space="0" w:color="auto"/>
            </w:tcBorders>
            <w:hideMark/>
          </w:tcPr>
          <w:p w14:paraId="24B887DF" w14:textId="5650332D" w:rsidR="00457B56" w:rsidRDefault="00457B56" w:rsidP="00541585">
            <w:pPr>
              <w:rPr>
                <w:rFonts w:cs="Arial"/>
                <w:sz w:val="18"/>
                <w:szCs w:val="18"/>
              </w:rPr>
            </w:pPr>
            <w:r>
              <w:rPr>
                <w:rFonts w:cs="Arial"/>
                <w:sz w:val="18"/>
                <w:szCs w:val="18"/>
              </w:rPr>
              <w:t>Please provide any other supporting information, photos, or sketches.</w:t>
            </w:r>
          </w:p>
        </w:tc>
      </w:tr>
    </w:tbl>
    <w:p w14:paraId="1E6E203D" w14:textId="77777777" w:rsidR="00457B56" w:rsidRDefault="00457B56" w:rsidP="00457B56"/>
    <w:p w14:paraId="01D77DEF" w14:textId="77777777" w:rsidR="00457B56" w:rsidRDefault="00457B56" w:rsidP="00457B56">
      <w:pPr>
        <w:rPr>
          <w:rFonts w:cs="Arial"/>
          <w:szCs w:val="20"/>
        </w:rPr>
      </w:pPr>
    </w:p>
    <w:sectPr w:rsidR="00457B56" w:rsidSect="00C052E8">
      <w:headerReference w:type="even" r:id="rId18"/>
      <w:headerReference w:type="default" r:id="rId19"/>
      <w:footerReference w:type="even" r:id="rId20"/>
      <w:footerReference w:type="default" r:id="rId21"/>
      <w:headerReference w:type="first" r:id="rId22"/>
      <w:footerReference w:type="first" r:id="rId23"/>
      <w:pgSz w:w="11909" w:h="16834" w:code="9"/>
      <w:pgMar w:top="1008" w:right="1022" w:bottom="720" w:left="1152" w:header="72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995BD" w14:textId="77777777" w:rsidR="008A12D5" w:rsidRDefault="008A12D5">
      <w:r>
        <w:separator/>
      </w:r>
    </w:p>
  </w:endnote>
  <w:endnote w:type="continuationSeparator" w:id="0">
    <w:p w14:paraId="3EB5728F" w14:textId="77777777" w:rsidR="008A12D5" w:rsidRDefault="008A1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 w:fontKey="{F50349C2-3E11-43B6-9186-78F3005C9558}"/>
  </w:font>
  <w:font w:name="Cambria">
    <w:panose1 w:val="02040503050406030204"/>
    <w:charset w:val="00"/>
    <w:family w:val="roman"/>
    <w:pitch w:val="variable"/>
    <w:sig w:usb0="E00006FF" w:usb1="420024FF" w:usb2="02000000" w:usb3="00000000" w:csb0="0000019F" w:csb1="00000000"/>
    <w:embedRegular r:id="rId2" w:fontKey="{4C10ABAD-D71E-4478-BC1D-2E531C527CCD}"/>
    <w:embedBold r:id="rId3" w:fontKey="{69D2E2CF-650A-4117-B06D-1A768BBF4568}"/>
    <w:embedItalic r:id="rId4" w:fontKey="{DAE971F3-A1F8-4277-87D1-625CE7D61E18}"/>
  </w:font>
  <w:font w:name="Calibri">
    <w:panose1 w:val="020F0502020204030204"/>
    <w:charset w:val="00"/>
    <w:family w:val="swiss"/>
    <w:pitch w:val="variable"/>
    <w:sig w:usb0="E4002EFF" w:usb1="C000247B" w:usb2="00000009" w:usb3="00000000" w:csb0="000001FF" w:csb1="00000000"/>
    <w:embedRegular r:id="rId5" w:fontKey="{BE8CC442-5425-404B-AEAE-FF03EDD7EC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A268" w14:textId="77777777" w:rsidR="00695DED" w:rsidRDefault="00695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18" w:space="0" w:color="C0C0C0"/>
        <w:insideH w:val="single" w:sz="18" w:space="0" w:color="C0C0C0"/>
      </w:tblBorders>
      <w:tblCellMar>
        <w:left w:w="0" w:type="dxa"/>
        <w:right w:w="0" w:type="dxa"/>
      </w:tblCellMar>
      <w:tblLook w:val="01E0" w:firstRow="1" w:lastRow="1" w:firstColumn="1" w:lastColumn="1" w:noHBand="0" w:noVBand="0"/>
    </w:tblPr>
    <w:tblGrid>
      <w:gridCol w:w="2592"/>
      <w:gridCol w:w="4752"/>
      <w:gridCol w:w="2437"/>
    </w:tblGrid>
    <w:tr w:rsidR="00457B56" w:rsidRPr="00AB5459" w14:paraId="3951F435" w14:textId="77777777" w:rsidTr="00541585">
      <w:tc>
        <w:tcPr>
          <w:tcW w:w="2592" w:type="dxa"/>
          <w:shd w:val="clear" w:color="auto" w:fill="auto"/>
        </w:tcPr>
        <w:p w14:paraId="56A40464" w14:textId="77777777" w:rsidR="00457B56" w:rsidRPr="00AB5459" w:rsidRDefault="00457B56" w:rsidP="00457B56">
          <w:pPr>
            <w:pStyle w:val="Footer"/>
          </w:pPr>
          <w:r w:rsidRPr="00AB5459">
            <w:t>Arqiva Limited</w:t>
          </w:r>
          <w:r>
            <w:t xml:space="preserve"> 2022</w:t>
          </w:r>
        </w:p>
      </w:tc>
      <w:tc>
        <w:tcPr>
          <w:tcW w:w="4752" w:type="dxa"/>
          <w:shd w:val="clear" w:color="auto" w:fill="auto"/>
        </w:tcPr>
        <w:p w14:paraId="6D494E83" w14:textId="77777777" w:rsidR="00457B56" w:rsidRPr="00AB5459" w:rsidRDefault="00457B56" w:rsidP="00457B56">
          <w:pPr>
            <w:pStyle w:val="Footer"/>
            <w:jc w:val="center"/>
          </w:pPr>
          <w:r w:rsidRPr="00C92695">
            <w:rPr>
              <w:b/>
            </w:rPr>
            <w:t>UNCONTROLLED</w:t>
          </w:r>
          <w:r w:rsidRPr="00AB5459">
            <w:t xml:space="preserve"> COPY ONCE PRINTED</w:t>
          </w:r>
        </w:p>
        <w:p w14:paraId="3055DDCB" w14:textId="77777777" w:rsidR="00457B56" w:rsidRPr="00AB5459" w:rsidRDefault="00457B56" w:rsidP="00457B56">
          <w:pPr>
            <w:pStyle w:val="Footer"/>
            <w:jc w:val="center"/>
          </w:pPr>
          <w:r>
            <w:t>Company Confidential</w:t>
          </w:r>
        </w:p>
      </w:tc>
      <w:tc>
        <w:tcPr>
          <w:tcW w:w="2437" w:type="dxa"/>
          <w:shd w:val="clear" w:color="auto" w:fill="auto"/>
        </w:tcPr>
        <w:p w14:paraId="692A854B" w14:textId="77777777" w:rsidR="00457B56" w:rsidRPr="00AB5459" w:rsidRDefault="00457B56" w:rsidP="00457B56">
          <w:pPr>
            <w:pStyle w:val="Footer"/>
            <w:jc w:val="center"/>
          </w:pPr>
          <w:r w:rsidRPr="00AB5459">
            <w:t xml:space="preserve">Page </w:t>
          </w:r>
          <w:r w:rsidRPr="00AB5459">
            <w:fldChar w:fldCharType="begin"/>
          </w:r>
          <w:r w:rsidRPr="00AB5459">
            <w:instrText xml:space="preserve"> PAGE </w:instrText>
          </w:r>
          <w:r w:rsidRPr="00AB5459">
            <w:fldChar w:fldCharType="separate"/>
          </w:r>
          <w:r>
            <w:rPr>
              <w:noProof/>
            </w:rPr>
            <w:t>1</w:t>
          </w:r>
          <w:r w:rsidRPr="00AB5459">
            <w:fldChar w:fldCharType="end"/>
          </w:r>
          <w:r w:rsidRPr="00AB5459">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p w14:paraId="1F487234" w14:textId="77777777" w:rsidR="00457B56" w:rsidRPr="00AB5459" w:rsidRDefault="00457B56" w:rsidP="00457B56">
          <w:pPr>
            <w:pStyle w:val="Footer"/>
            <w:jc w:val="right"/>
          </w:pPr>
          <w:r w:rsidRPr="009F5585">
            <w:rPr>
              <w:color w:val="FFFFFF"/>
            </w:rPr>
            <w:t>IM2221.8</w:t>
          </w:r>
        </w:p>
      </w:tc>
    </w:tr>
    <w:tr w:rsidR="00457B56" w:rsidRPr="00AB5459" w14:paraId="02B5C1BF" w14:textId="77777777" w:rsidTr="00541585">
      <w:tc>
        <w:tcPr>
          <w:tcW w:w="2592" w:type="dxa"/>
          <w:shd w:val="clear" w:color="auto" w:fill="auto"/>
        </w:tcPr>
        <w:p w14:paraId="18125B64" w14:textId="2C402E25" w:rsidR="00457B56" w:rsidRPr="00AB5459" w:rsidRDefault="00457B56" w:rsidP="00457B56">
          <w:pPr>
            <w:pStyle w:val="Footer"/>
          </w:pPr>
          <w:r>
            <w:t>SHE-FT-018</w:t>
          </w:r>
          <w:r w:rsidR="003C5AC0">
            <w:t>-</w:t>
          </w:r>
          <w:r w:rsidR="00695DED">
            <w:t>2.</w:t>
          </w:r>
          <w:r w:rsidR="003C5AC0">
            <w:t>0</w:t>
          </w:r>
        </w:p>
      </w:tc>
      <w:tc>
        <w:tcPr>
          <w:tcW w:w="4752" w:type="dxa"/>
          <w:shd w:val="clear" w:color="auto" w:fill="auto"/>
        </w:tcPr>
        <w:p w14:paraId="1348BF68" w14:textId="77777777" w:rsidR="00457B56" w:rsidRPr="00C92695" w:rsidRDefault="00457B56" w:rsidP="00457B56">
          <w:pPr>
            <w:pStyle w:val="Footer"/>
            <w:jc w:val="center"/>
            <w:rPr>
              <w:b/>
            </w:rPr>
          </w:pPr>
        </w:p>
      </w:tc>
      <w:tc>
        <w:tcPr>
          <w:tcW w:w="2437" w:type="dxa"/>
          <w:shd w:val="clear" w:color="auto" w:fill="auto"/>
        </w:tcPr>
        <w:p w14:paraId="68E3B579" w14:textId="77777777" w:rsidR="00457B56" w:rsidRPr="00AB5459" w:rsidRDefault="00457B56" w:rsidP="00457B56">
          <w:pPr>
            <w:pStyle w:val="Footer"/>
            <w:jc w:val="center"/>
          </w:pPr>
        </w:p>
      </w:tc>
    </w:tr>
  </w:tbl>
  <w:p w14:paraId="54BD1DBD" w14:textId="77777777" w:rsidR="00457B56" w:rsidRDefault="00457B56" w:rsidP="00457B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A32EE" w14:textId="77777777" w:rsidR="00695DED" w:rsidRDefault="00695D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85B08" w14:textId="314002A8" w:rsidR="002E413A" w:rsidRDefault="002E41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18" w:space="0" w:color="C0C0C0"/>
        <w:insideH w:val="single" w:sz="18" w:space="0" w:color="C0C0C0"/>
      </w:tblBorders>
      <w:tblCellMar>
        <w:left w:w="0" w:type="dxa"/>
        <w:right w:w="0" w:type="dxa"/>
      </w:tblCellMar>
      <w:tblLook w:val="01E0" w:firstRow="1" w:lastRow="1" w:firstColumn="1" w:lastColumn="1" w:noHBand="0" w:noVBand="0"/>
    </w:tblPr>
    <w:tblGrid>
      <w:gridCol w:w="2592"/>
      <w:gridCol w:w="4752"/>
      <w:gridCol w:w="2437"/>
    </w:tblGrid>
    <w:tr w:rsidR="0013539B" w:rsidRPr="00AB5459" w14:paraId="0C546A72" w14:textId="77777777" w:rsidTr="0013539B">
      <w:tc>
        <w:tcPr>
          <w:tcW w:w="2592" w:type="dxa"/>
          <w:shd w:val="clear" w:color="auto" w:fill="auto"/>
        </w:tcPr>
        <w:p w14:paraId="0C546A6D" w14:textId="37E49DF7" w:rsidR="0013539B" w:rsidRPr="00AB5459" w:rsidRDefault="0013539B" w:rsidP="00554CC7">
          <w:pPr>
            <w:pStyle w:val="Footer"/>
          </w:pPr>
          <w:r w:rsidRPr="00AB5459">
            <w:t>Arqiva Limited</w:t>
          </w:r>
          <w:r>
            <w:t xml:space="preserve"> 20</w:t>
          </w:r>
          <w:r w:rsidR="002E413A">
            <w:t>2</w:t>
          </w:r>
          <w:r w:rsidR="00E920F1">
            <w:t>2</w:t>
          </w:r>
        </w:p>
      </w:tc>
      <w:tc>
        <w:tcPr>
          <w:tcW w:w="4752" w:type="dxa"/>
          <w:shd w:val="clear" w:color="auto" w:fill="auto"/>
        </w:tcPr>
        <w:p w14:paraId="0C546A6E" w14:textId="77777777" w:rsidR="0013539B" w:rsidRPr="00AB5459" w:rsidRDefault="0013539B" w:rsidP="006B2484">
          <w:pPr>
            <w:pStyle w:val="Footer"/>
            <w:jc w:val="center"/>
          </w:pPr>
          <w:r w:rsidRPr="00C92695">
            <w:rPr>
              <w:b/>
            </w:rPr>
            <w:t>UNCONTROLLED</w:t>
          </w:r>
          <w:r w:rsidRPr="00AB5459">
            <w:t xml:space="preserve"> COPY ONCE PRINTED</w:t>
          </w:r>
        </w:p>
        <w:p w14:paraId="0C546A6F" w14:textId="77777777" w:rsidR="0013539B" w:rsidRPr="00AB5459" w:rsidRDefault="0013539B" w:rsidP="006B2484">
          <w:pPr>
            <w:pStyle w:val="Footer"/>
            <w:jc w:val="center"/>
          </w:pPr>
          <w:r>
            <w:t>Company Confidential</w:t>
          </w:r>
        </w:p>
      </w:tc>
      <w:tc>
        <w:tcPr>
          <w:tcW w:w="2437" w:type="dxa"/>
          <w:shd w:val="clear" w:color="auto" w:fill="auto"/>
        </w:tcPr>
        <w:p w14:paraId="0C546A70" w14:textId="68F1D7A3" w:rsidR="0013539B" w:rsidRPr="00AB5459" w:rsidRDefault="0013539B" w:rsidP="006B2484">
          <w:pPr>
            <w:pStyle w:val="Footer"/>
            <w:jc w:val="center"/>
          </w:pPr>
          <w:r w:rsidRPr="00AB5459">
            <w:t xml:space="preserve">Page </w:t>
          </w:r>
          <w:r w:rsidRPr="00AB5459">
            <w:fldChar w:fldCharType="begin"/>
          </w:r>
          <w:r w:rsidRPr="00AB5459">
            <w:instrText xml:space="preserve"> PAGE </w:instrText>
          </w:r>
          <w:r w:rsidRPr="00AB5459">
            <w:fldChar w:fldCharType="separate"/>
          </w:r>
          <w:r w:rsidR="00806FDC">
            <w:rPr>
              <w:noProof/>
            </w:rPr>
            <w:t>1</w:t>
          </w:r>
          <w:r w:rsidRPr="00AB5459">
            <w:fldChar w:fldCharType="end"/>
          </w:r>
          <w:r w:rsidRPr="00AB5459">
            <w:t xml:space="preserve"> of </w:t>
          </w:r>
          <w:r w:rsidR="009E4D6C">
            <w:rPr>
              <w:noProof/>
            </w:rPr>
            <w:fldChar w:fldCharType="begin"/>
          </w:r>
          <w:r w:rsidR="009E4D6C">
            <w:rPr>
              <w:noProof/>
            </w:rPr>
            <w:instrText xml:space="preserve"> NUMPAGES </w:instrText>
          </w:r>
          <w:r w:rsidR="009E4D6C">
            <w:rPr>
              <w:noProof/>
            </w:rPr>
            <w:fldChar w:fldCharType="separate"/>
          </w:r>
          <w:r w:rsidR="00806FDC">
            <w:rPr>
              <w:noProof/>
            </w:rPr>
            <w:t>1</w:t>
          </w:r>
          <w:r w:rsidR="009E4D6C">
            <w:rPr>
              <w:noProof/>
            </w:rPr>
            <w:fldChar w:fldCharType="end"/>
          </w:r>
        </w:p>
        <w:p w14:paraId="0C546A71" w14:textId="77777777" w:rsidR="0013539B" w:rsidRPr="00AB5459" w:rsidRDefault="0013539B" w:rsidP="006B2484">
          <w:pPr>
            <w:pStyle w:val="Footer"/>
            <w:jc w:val="right"/>
          </w:pPr>
          <w:r w:rsidRPr="009F5585">
            <w:rPr>
              <w:color w:val="FFFFFF"/>
            </w:rPr>
            <w:t>IM2221.8</w:t>
          </w:r>
        </w:p>
      </w:tc>
    </w:tr>
    <w:tr w:rsidR="0013539B" w:rsidRPr="00AB5459" w14:paraId="0C546A76" w14:textId="77777777" w:rsidTr="0013539B">
      <w:tc>
        <w:tcPr>
          <w:tcW w:w="2592" w:type="dxa"/>
          <w:shd w:val="clear" w:color="auto" w:fill="auto"/>
        </w:tcPr>
        <w:p w14:paraId="0C546A73" w14:textId="4261050D" w:rsidR="0013539B" w:rsidRPr="00AB5459" w:rsidRDefault="00457B56" w:rsidP="006B2484">
          <w:pPr>
            <w:pStyle w:val="Footer"/>
          </w:pPr>
          <w:r>
            <w:t>SHE-FT-0</w:t>
          </w:r>
        </w:p>
      </w:tc>
      <w:tc>
        <w:tcPr>
          <w:tcW w:w="4752" w:type="dxa"/>
          <w:shd w:val="clear" w:color="auto" w:fill="auto"/>
        </w:tcPr>
        <w:p w14:paraId="0C546A74" w14:textId="77777777" w:rsidR="0013539B" w:rsidRPr="00C92695" w:rsidRDefault="0013539B" w:rsidP="006B2484">
          <w:pPr>
            <w:pStyle w:val="Footer"/>
            <w:jc w:val="center"/>
            <w:rPr>
              <w:b/>
            </w:rPr>
          </w:pPr>
        </w:p>
      </w:tc>
      <w:tc>
        <w:tcPr>
          <w:tcW w:w="2437" w:type="dxa"/>
          <w:shd w:val="clear" w:color="auto" w:fill="auto"/>
        </w:tcPr>
        <w:p w14:paraId="0C546A75" w14:textId="77777777" w:rsidR="0013539B" w:rsidRPr="00AB5459" w:rsidRDefault="0013539B" w:rsidP="006B2484">
          <w:pPr>
            <w:pStyle w:val="Footer"/>
            <w:jc w:val="center"/>
          </w:pPr>
        </w:p>
      </w:tc>
    </w:tr>
  </w:tbl>
  <w:p w14:paraId="0C546A77" w14:textId="77777777" w:rsidR="00C455E3" w:rsidRPr="00673935" w:rsidRDefault="00C455E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24CAA" w14:textId="4218F7D8" w:rsidR="002E413A" w:rsidRDefault="002E41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C7DAD" w14:textId="77777777" w:rsidR="008A12D5" w:rsidRDefault="008A12D5">
      <w:r>
        <w:separator/>
      </w:r>
    </w:p>
  </w:footnote>
  <w:footnote w:type="continuationSeparator" w:id="0">
    <w:p w14:paraId="0B55BBC3" w14:textId="77777777" w:rsidR="008A12D5" w:rsidRDefault="008A1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E5D41" w14:textId="77777777" w:rsidR="00695DED" w:rsidRDefault="00695D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A81A" w14:textId="77777777" w:rsidR="00695DED" w:rsidRDefault="00695D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2C6C7" w14:textId="77777777" w:rsidR="00695DED" w:rsidRDefault="00695D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46A6B" w14:textId="62C692EA" w:rsidR="0069227E" w:rsidRDefault="00E82ABF">
    <w:pPr>
      <w:pStyle w:val="Header"/>
    </w:pPr>
    <w:r>
      <w:rPr>
        <w:noProof/>
      </w:rPr>
      <w:pict w14:anchorId="0C546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35800" o:spid="_x0000_s2078" type="#_x0000_t136" style="position:absolute;margin-left:0;margin-top:0;width:572.7pt;height:114.5pt;rotation:315;z-index:-251649024;mso-position-horizontal:center;mso-position-horizontal-relative:margin;mso-position-vertical:center;mso-position-vertical-relative:margin" o:allowincell="f" fillcolor="#b4c6e7" stroked="f">
          <v:fill opacity=".5"/>
          <v:textpath style="font-family:&quot;Arial&quot;;font-size:1pt" string="Draft Polic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E552" w14:textId="1339CF61" w:rsidR="002E413A" w:rsidRDefault="002E413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46A78" w14:textId="481BA0B1" w:rsidR="0069227E" w:rsidRDefault="00E82ABF">
    <w:pPr>
      <w:pStyle w:val="Header"/>
    </w:pPr>
    <w:r>
      <w:rPr>
        <w:noProof/>
      </w:rPr>
      <w:pict w14:anchorId="0C546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35799" o:spid="_x0000_s2077" type="#_x0000_t136" style="position:absolute;margin-left:0;margin-top:0;width:572.7pt;height:114.5pt;rotation:315;z-index:-251651072;mso-position-horizontal:center;mso-position-horizontal-relative:margin;mso-position-vertical:center;mso-position-vertical-relative:margin" o:allowincell="f" fillcolor="#b4c6e7" stroked="f">
          <v:fill opacity=".5"/>
          <v:textpath style="font-family:&quot;Arial&quot;;font-size:1pt" string="Draft Polic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BD14655_"/>
      </v:shape>
    </w:pict>
  </w:numPicBullet>
  <w:numPicBullet w:numPicBulletId="1">
    <w:pict>
      <v:shape id="_x0000_i1027" type="#_x0000_t75" style="width:7.5pt;height:7.5pt" o:bullet="t">
        <v:imagedata r:id="rId2" o:title="BD10268_"/>
      </v:shape>
    </w:pict>
  </w:numPicBullet>
  <w:abstractNum w:abstractNumId="0" w15:restartNumberingAfterBreak="0">
    <w:nsid w:val="FFFFFF7C"/>
    <w:multiLevelType w:val="singleLevel"/>
    <w:tmpl w:val="D084CDC0"/>
    <w:lvl w:ilvl="0">
      <w:start w:val="1"/>
      <w:numFmt w:val="decimal"/>
      <w:pStyle w:val="ListNumber5"/>
      <w:lvlText w:val="%1."/>
      <w:lvlJc w:val="left"/>
      <w:pPr>
        <w:tabs>
          <w:tab w:val="num" w:pos="2268"/>
        </w:tabs>
        <w:ind w:left="2268" w:hanging="397"/>
      </w:pPr>
      <w:rPr>
        <w:rFonts w:hint="default"/>
      </w:rPr>
    </w:lvl>
  </w:abstractNum>
  <w:abstractNum w:abstractNumId="1" w15:restartNumberingAfterBreak="0">
    <w:nsid w:val="FFFFFF7D"/>
    <w:multiLevelType w:val="hybridMultilevel"/>
    <w:tmpl w:val="7AB63A66"/>
    <w:lvl w:ilvl="0" w:tplc="82DCD67C">
      <w:start w:val="1"/>
      <w:numFmt w:val="decimal"/>
      <w:pStyle w:val="ListNumber4"/>
      <w:lvlText w:val="%1."/>
      <w:lvlJc w:val="left"/>
      <w:pPr>
        <w:tabs>
          <w:tab w:val="num" w:pos="1871"/>
        </w:tabs>
        <w:ind w:left="1871" w:hanging="397"/>
      </w:pPr>
      <w:rPr>
        <w:rFonts w:hint="default"/>
      </w:rPr>
    </w:lvl>
    <w:lvl w:ilvl="1" w:tplc="DA42CDC0">
      <w:numFmt w:val="decimal"/>
      <w:lvlText w:val=""/>
      <w:lvlJc w:val="left"/>
    </w:lvl>
    <w:lvl w:ilvl="2" w:tplc="FDF692B6">
      <w:numFmt w:val="decimal"/>
      <w:lvlText w:val=""/>
      <w:lvlJc w:val="left"/>
    </w:lvl>
    <w:lvl w:ilvl="3" w:tplc="D41A6252">
      <w:numFmt w:val="decimal"/>
      <w:lvlText w:val=""/>
      <w:lvlJc w:val="left"/>
    </w:lvl>
    <w:lvl w:ilvl="4" w:tplc="732493E6">
      <w:numFmt w:val="decimal"/>
      <w:lvlText w:val=""/>
      <w:lvlJc w:val="left"/>
    </w:lvl>
    <w:lvl w:ilvl="5" w:tplc="5F5EFB32">
      <w:numFmt w:val="decimal"/>
      <w:lvlText w:val=""/>
      <w:lvlJc w:val="left"/>
    </w:lvl>
    <w:lvl w:ilvl="6" w:tplc="776614D2">
      <w:numFmt w:val="decimal"/>
      <w:lvlText w:val=""/>
      <w:lvlJc w:val="left"/>
    </w:lvl>
    <w:lvl w:ilvl="7" w:tplc="2A1E1844">
      <w:numFmt w:val="decimal"/>
      <w:lvlText w:val=""/>
      <w:lvlJc w:val="left"/>
    </w:lvl>
    <w:lvl w:ilvl="8" w:tplc="2F4AA92A">
      <w:numFmt w:val="decimal"/>
      <w:lvlText w:val=""/>
      <w:lvlJc w:val="left"/>
    </w:lvl>
  </w:abstractNum>
  <w:abstractNum w:abstractNumId="2" w15:restartNumberingAfterBreak="0">
    <w:nsid w:val="FFFFFF7E"/>
    <w:multiLevelType w:val="hybridMultilevel"/>
    <w:tmpl w:val="497478D2"/>
    <w:lvl w:ilvl="0" w:tplc="72C444A0">
      <w:start w:val="1"/>
      <w:numFmt w:val="decimal"/>
      <w:pStyle w:val="ListNumber3"/>
      <w:lvlText w:val="%1."/>
      <w:lvlJc w:val="left"/>
      <w:pPr>
        <w:tabs>
          <w:tab w:val="num" w:pos="1474"/>
        </w:tabs>
        <w:ind w:left="1474" w:hanging="397"/>
      </w:pPr>
      <w:rPr>
        <w:rFonts w:hint="default"/>
      </w:rPr>
    </w:lvl>
    <w:lvl w:ilvl="1" w:tplc="3EDAA606">
      <w:numFmt w:val="decimal"/>
      <w:lvlText w:val=""/>
      <w:lvlJc w:val="left"/>
    </w:lvl>
    <w:lvl w:ilvl="2" w:tplc="CC8EF0CE">
      <w:numFmt w:val="decimal"/>
      <w:lvlText w:val=""/>
      <w:lvlJc w:val="left"/>
    </w:lvl>
    <w:lvl w:ilvl="3" w:tplc="C9E04346">
      <w:numFmt w:val="decimal"/>
      <w:lvlText w:val=""/>
      <w:lvlJc w:val="left"/>
    </w:lvl>
    <w:lvl w:ilvl="4" w:tplc="332C657C">
      <w:numFmt w:val="decimal"/>
      <w:lvlText w:val=""/>
      <w:lvlJc w:val="left"/>
    </w:lvl>
    <w:lvl w:ilvl="5" w:tplc="DB5E4352">
      <w:numFmt w:val="decimal"/>
      <w:lvlText w:val=""/>
      <w:lvlJc w:val="left"/>
    </w:lvl>
    <w:lvl w:ilvl="6" w:tplc="342867C2">
      <w:numFmt w:val="decimal"/>
      <w:lvlText w:val=""/>
      <w:lvlJc w:val="left"/>
    </w:lvl>
    <w:lvl w:ilvl="7" w:tplc="F8AC9EE4">
      <w:numFmt w:val="decimal"/>
      <w:lvlText w:val=""/>
      <w:lvlJc w:val="left"/>
    </w:lvl>
    <w:lvl w:ilvl="8" w:tplc="3DC2BFCC">
      <w:numFmt w:val="decimal"/>
      <w:lvlText w:val=""/>
      <w:lvlJc w:val="left"/>
    </w:lvl>
  </w:abstractNum>
  <w:abstractNum w:abstractNumId="3" w15:restartNumberingAfterBreak="0">
    <w:nsid w:val="FFFFFF7F"/>
    <w:multiLevelType w:val="multilevel"/>
    <w:tmpl w:val="6CCA1F26"/>
    <w:lvl w:ilvl="0">
      <w:start w:val="1"/>
      <w:numFmt w:val="decimal"/>
      <w:pStyle w:val="ListNumber2"/>
      <w:lvlText w:val="%1."/>
      <w:lvlJc w:val="left"/>
      <w:pPr>
        <w:tabs>
          <w:tab w:val="num" w:pos="1077"/>
        </w:tabs>
        <w:ind w:left="1077" w:hanging="397"/>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hybridMultilevel"/>
    <w:tmpl w:val="B75CD5DE"/>
    <w:lvl w:ilvl="0" w:tplc="9BE41242">
      <w:start w:val="1"/>
      <w:numFmt w:val="bullet"/>
      <w:pStyle w:val="ListBullet5"/>
      <w:lvlText w:val=""/>
      <w:lvlJc w:val="left"/>
      <w:pPr>
        <w:tabs>
          <w:tab w:val="num" w:pos="2377"/>
        </w:tabs>
        <w:ind w:left="2377" w:hanging="397"/>
      </w:pPr>
      <w:rPr>
        <w:rFonts w:ascii="Symbol" w:hAnsi="Symbol" w:hint="default"/>
        <w:color w:val="auto"/>
      </w:rPr>
    </w:lvl>
    <w:lvl w:ilvl="1" w:tplc="B87AA532">
      <w:numFmt w:val="decimal"/>
      <w:lvlText w:val=""/>
      <w:lvlJc w:val="left"/>
    </w:lvl>
    <w:lvl w:ilvl="2" w:tplc="FCDE748E">
      <w:numFmt w:val="decimal"/>
      <w:lvlText w:val=""/>
      <w:lvlJc w:val="left"/>
    </w:lvl>
    <w:lvl w:ilvl="3" w:tplc="FC6094E4">
      <w:numFmt w:val="decimal"/>
      <w:lvlText w:val=""/>
      <w:lvlJc w:val="left"/>
    </w:lvl>
    <w:lvl w:ilvl="4" w:tplc="710087A8">
      <w:numFmt w:val="decimal"/>
      <w:lvlText w:val=""/>
      <w:lvlJc w:val="left"/>
    </w:lvl>
    <w:lvl w:ilvl="5" w:tplc="BF0223F0">
      <w:numFmt w:val="decimal"/>
      <w:lvlText w:val=""/>
      <w:lvlJc w:val="left"/>
    </w:lvl>
    <w:lvl w:ilvl="6" w:tplc="07BE6298">
      <w:numFmt w:val="decimal"/>
      <w:lvlText w:val=""/>
      <w:lvlJc w:val="left"/>
    </w:lvl>
    <w:lvl w:ilvl="7" w:tplc="C81675AA">
      <w:numFmt w:val="decimal"/>
      <w:lvlText w:val=""/>
      <w:lvlJc w:val="left"/>
    </w:lvl>
    <w:lvl w:ilvl="8" w:tplc="573887B2">
      <w:numFmt w:val="decimal"/>
      <w:lvlText w:val=""/>
      <w:lvlJc w:val="left"/>
    </w:lvl>
  </w:abstractNum>
  <w:abstractNum w:abstractNumId="5" w15:restartNumberingAfterBreak="0">
    <w:nsid w:val="FFFFFF81"/>
    <w:multiLevelType w:val="multilevel"/>
    <w:tmpl w:val="0DE0A286"/>
    <w:lvl w:ilvl="0">
      <w:start w:val="1"/>
      <w:numFmt w:val="bullet"/>
      <w:pStyle w:val="ListBullet4"/>
      <w:lvlText w:val=""/>
      <w:lvlJc w:val="left"/>
      <w:pPr>
        <w:tabs>
          <w:tab w:val="num" w:pos="1937"/>
        </w:tabs>
        <w:ind w:left="1937" w:hanging="397"/>
      </w:pPr>
      <w:rPr>
        <w:rFonts w:ascii="Symbol" w:hAnsi="Symbol" w:hint="default"/>
        <w:color w:val="auto"/>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3"/>
    <w:multiLevelType w:val="multilevel"/>
    <w:tmpl w:val="9CCA7500"/>
    <w:lvl w:ilvl="0">
      <w:start w:val="1"/>
      <w:numFmt w:val="bullet"/>
      <w:pStyle w:val="ListBullet2"/>
      <w:lvlText w:val=""/>
      <w:lvlJc w:val="left"/>
      <w:pPr>
        <w:tabs>
          <w:tab w:val="num" w:pos="1099"/>
        </w:tabs>
        <w:ind w:left="1099" w:hanging="397"/>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8"/>
    <w:multiLevelType w:val="multilevel"/>
    <w:tmpl w:val="4A54D414"/>
    <w:lvl w:ilvl="0">
      <w:start w:val="1"/>
      <w:numFmt w:val="decimal"/>
      <w:pStyle w:val="ListNumber"/>
      <w:lvlText w:val="%1."/>
      <w:lvlJc w:val="left"/>
      <w:pPr>
        <w:tabs>
          <w:tab w:val="num" w:pos="680"/>
        </w:tabs>
        <w:ind w:left="680" w:hanging="396"/>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9"/>
    <w:multiLevelType w:val="hybridMultilevel"/>
    <w:tmpl w:val="BCEE7C04"/>
    <w:lvl w:ilvl="0" w:tplc="4148D9FC">
      <w:start w:val="1"/>
      <w:numFmt w:val="bullet"/>
      <w:pStyle w:val="ListBullet"/>
      <w:lvlText w:val=""/>
      <w:lvlJc w:val="left"/>
      <w:pPr>
        <w:ind w:left="648" w:hanging="360"/>
      </w:pPr>
      <w:rPr>
        <w:rFonts w:ascii="Symbol" w:hAnsi="Symbol" w:hint="default"/>
        <w:color w:val="00528E"/>
        <w:sz w:val="20"/>
        <w:szCs w:val="20"/>
      </w:rPr>
    </w:lvl>
    <w:lvl w:ilvl="1" w:tplc="34F6294E">
      <w:numFmt w:val="decimal"/>
      <w:lvlText w:val=""/>
      <w:lvlJc w:val="left"/>
    </w:lvl>
    <w:lvl w:ilvl="2" w:tplc="16D2E936">
      <w:numFmt w:val="decimal"/>
      <w:lvlText w:val=""/>
      <w:lvlJc w:val="left"/>
    </w:lvl>
    <w:lvl w:ilvl="3" w:tplc="78442404">
      <w:numFmt w:val="decimal"/>
      <w:lvlText w:val=""/>
      <w:lvlJc w:val="left"/>
    </w:lvl>
    <w:lvl w:ilvl="4" w:tplc="2F4252FC">
      <w:numFmt w:val="decimal"/>
      <w:lvlText w:val=""/>
      <w:lvlJc w:val="left"/>
    </w:lvl>
    <w:lvl w:ilvl="5" w:tplc="0FA21FD8">
      <w:numFmt w:val="decimal"/>
      <w:lvlText w:val=""/>
      <w:lvlJc w:val="left"/>
    </w:lvl>
    <w:lvl w:ilvl="6" w:tplc="F4B8E820">
      <w:numFmt w:val="decimal"/>
      <w:lvlText w:val=""/>
      <w:lvlJc w:val="left"/>
    </w:lvl>
    <w:lvl w:ilvl="7" w:tplc="D2245A44">
      <w:numFmt w:val="decimal"/>
      <w:lvlText w:val=""/>
      <w:lvlJc w:val="left"/>
    </w:lvl>
    <w:lvl w:ilvl="8" w:tplc="48C060A4">
      <w:numFmt w:val="decimal"/>
      <w:lvlText w:val=""/>
      <w:lvlJc w:val="left"/>
    </w:lvl>
  </w:abstractNum>
  <w:abstractNum w:abstractNumId="9" w15:restartNumberingAfterBreak="0">
    <w:nsid w:val="065758B8"/>
    <w:multiLevelType w:val="hybridMultilevel"/>
    <w:tmpl w:val="890406EC"/>
    <w:lvl w:ilvl="0" w:tplc="92FC5BCA">
      <w:numFmt w:val="bullet"/>
      <w:lvlText w:val=""/>
      <w:lvlJc w:val="left"/>
      <w:pPr>
        <w:ind w:left="1080" w:hanging="720"/>
      </w:pPr>
      <w:rPr>
        <w:rFonts w:ascii="Symbol" w:eastAsia="Times New Roman" w:hAnsi="Symbol" w:cs="Arial" w:hint="default"/>
      </w:rPr>
    </w:lvl>
    <w:lvl w:ilvl="1" w:tplc="B1D6CFA0">
      <w:numFmt w:val="bullet"/>
      <w:lvlText w:val="•"/>
      <w:lvlJc w:val="left"/>
      <w:pPr>
        <w:ind w:left="1800" w:hanging="720"/>
      </w:pPr>
      <w:rPr>
        <w:rFonts w:ascii="Arial" w:eastAsia="Times New Roman" w:hAnsi="Arial" w:cs="Aria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0661DD"/>
    <w:multiLevelType w:val="hybridMultilevel"/>
    <w:tmpl w:val="64AA4DE4"/>
    <w:lvl w:ilvl="0" w:tplc="92FC5BC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F22176"/>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6254171"/>
    <w:multiLevelType w:val="hybridMultilevel"/>
    <w:tmpl w:val="C99E2A78"/>
    <w:lvl w:ilvl="0" w:tplc="834C91E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94F19"/>
    <w:multiLevelType w:val="hybridMultilevel"/>
    <w:tmpl w:val="75328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8D5ADE"/>
    <w:multiLevelType w:val="hybridMultilevel"/>
    <w:tmpl w:val="D29E9BA8"/>
    <w:lvl w:ilvl="0" w:tplc="92FC5BCA">
      <w:numFmt w:val="bullet"/>
      <w:lvlText w:val=""/>
      <w:lvlJc w:val="left"/>
      <w:pPr>
        <w:ind w:left="1080" w:hanging="72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7F523A"/>
    <w:multiLevelType w:val="hybridMultilevel"/>
    <w:tmpl w:val="3EEEAC06"/>
    <w:lvl w:ilvl="0" w:tplc="895AAA8C">
      <w:start w:val="1"/>
      <w:numFmt w:val="bullet"/>
      <w:lvlText w:val=""/>
      <w:lvlJc w:val="left"/>
      <w:pPr>
        <w:tabs>
          <w:tab w:val="num" w:pos="144"/>
        </w:tabs>
        <w:ind w:left="144" w:hanging="144"/>
      </w:pPr>
      <w:rPr>
        <w:rFonts w:ascii="Symbol" w:hAnsi="Symbol" w:hint="default"/>
        <w:color w:val="auto"/>
        <w:sz w:val="12"/>
        <w:szCs w:val="12"/>
      </w:rPr>
    </w:lvl>
    <w:lvl w:ilvl="1" w:tplc="59269CAE" w:tentative="1">
      <w:start w:val="1"/>
      <w:numFmt w:val="bullet"/>
      <w:lvlText w:val="o"/>
      <w:lvlJc w:val="left"/>
      <w:pPr>
        <w:tabs>
          <w:tab w:val="num" w:pos="1440"/>
        </w:tabs>
        <w:ind w:left="1440" w:hanging="360"/>
      </w:pPr>
      <w:rPr>
        <w:rFonts w:ascii="Courier New" w:hAnsi="Courier New" w:cs="Courier New" w:hint="default"/>
      </w:rPr>
    </w:lvl>
    <w:lvl w:ilvl="2" w:tplc="46FC91C2" w:tentative="1">
      <w:start w:val="1"/>
      <w:numFmt w:val="bullet"/>
      <w:lvlText w:val=""/>
      <w:lvlJc w:val="left"/>
      <w:pPr>
        <w:tabs>
          <w:tab w:val="num" w:pos="2160"/>
        </w:tabs>
        <w:ind w:left="2160" w:hanging="360"/>
      </w:pPr>
      <w:rPr>
        <w:rFonts w:ascii="Wingdings" w:hAnsi="Wingdings" w:hint="default"/>
      </w:rPr>
    </w:lvl>
    <w:lvl w:ilvl="3" w:tplc="678A7090" w:tentative="1">
      <w:start w:val="1"/>
      <w:numFmt w:val="bullet"/>
      <w:lvlText w:val=""/>
      <w:lvlJc w:val="left"/>
      <w:pPr>
        <w:tabs>
          <w:tab w:val="num" w:pos="2880"/>
        </w:tabs>
        <w:ind w:left="2880" w:hanging="360"/>
      </w:pPr>
      <w:rPr>
        <w:rFonts w:ascii="Symbol" w:hAnsi="Symbol" w:hint="default"/>
      </w:rPr>
    </w:lvl>
    <w:lvl w:ilvl="4" w:tplc="BF06DD20" w:tentative="1">
      <w:start w:val="1"/>
      <w:numFmt w:val="bullet"/>
      <w:lvlText w:val="o"/>
      <w:lvlJc w:val="left"/>
      <w:pPr>
        <w:tabs>
          <w:tab w:val="num" w:pos="3600"/>
        </w:tabs>
        <w:ind w:left="3600" w:hanging="360"/>
      </w:pPr>
      <w:rPr>
        <w:rFonts w:ascii="Courier New" w:hAnsi="Courier New" w:cs="Courier New" w:hint="default"/>
      </w:rPr>
    </w:lvl>
    <w:lvl w:ilvl="5" w:tplc="CC0EBB90" w:tentative="1">
      <w:start w:val="1"/>
      <w:numFmt w:val="bullet"/>
      <w:lvlText w:val=""/>
      <w:lvlJc w:val="left"/>
      <w:pPr>
        <w:tabs>
          <w:tab w:val="num" w:pos="4320"/>
        </w:tabs>
        <w:ind w:left="4320" w:hanging="360"/>
      </w:pPr>
      <w:rPr>
        <w:rFonts w:ascii="Wingdings" w:hAnsi="Wingdings" w:hint="default"/>
      </w:rPr>
    </w:lvl>
    <w:lvl w:ilvl="6" w:tplc="1D70C6EA" w:tentative="1">
      <w:start w:val="1"/>
      <w:numFmt w:val="bullet"/>
      <w:lvlText w:val=""/>
      <w:lvlJc w:val="left"/>
      <w:pPr>
        <w:tabs>
          <w:tab w:val="num" w:pos="5040"/>
        </w:tabs>
        <w:ind w:left="5040" w:hanging="360"/>
      </w:pPr>
      <w:rPr>
        <w:rFonts w:ascii="Symbol" w:hAnsi="Symbol" w:hint="default"/>
      </w:rPr>
    </w:lvl>
    <w:lvl w:ilvl="7" w:tplc="A07C56F2" w:tentative="1">
      <w:start w:val="1"/>
      <w:numFmt w:val="bullet"/>
      <w:lvlText w:val="o"/>
      <w:lvlJc w:val="left"/>
      <w:pPr>
        <w:tabs>
          <w:tab w:val="num" w:pos="5760"/>
        </w:tabs>
        <w:ind w:left="5760" w:hanging="360"/>
      </w:pPr>
      <w:rPr>
        <w:rFonts w:ascii="Courier New" w:hAnsi="Courier New" w:cs="Courier New" w:hint="default"/>
      </w:rPr>
    </w:lvl>
    <w:lvl w:ilvl="8" w:tplc="0372930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27050F"/>
    <w:multiLevelType w:val="hybridMultilevel"/>
    <w:tmpl w:val="65D2C99E"/>
    <w:lvl w:ilvl="0" w:tplc="65EEEC4E">
      <w:start w:val="1"/>
      <w:numFmt w:val="decimal"/>
      <w:lvlText w:val="%1."/>
      <w:lvlJc w:val="left"/>
      <w:pPr>
        <w:ind w:left="720" w:hanging="360"/>
      </w:pPr>
    </w:lvl>
    <w:lvl w:ilvl="1" w:tplc="F62E0264">
      <w:start w:val="1"/>
      <w:numFmt w:val="lowerLetter"/>
      <w:lvlText w:val="%2."/>
      <w:lvlJc w:val="left"/>
      <w:pPr>
        <w:ind w:left="1440" w:hanging="360"/>
      </w:pPr>
    </w:lvl>
    <w:lvl w:ilvl="2" w:tplc="221CF272">
      <w:start w:val="1"/>
      <w:numFmt w:val="lowerRoman"/>
      <w:lvlText w:val="%3."/>
      <w:lvlJc w:val="right"/>
      <w:pPr>
        <w:ind w:left="2160" w:hanging="180"/>
      </w:pPr>
    </w:lvl>
    <w:lvl w:ilvl="3" w:tplc="B91AB700">
      <w:start w:val="1"/>
      <w:numFmt w:val="decimal"/>
      <w:lvlText w:val="%4."/>
      <w:lvlJc w:val="left"/>
      <w:pPr>
        <w:ind w:left="2880" w:hanging="360"/>
      </w:pPr>
    </w:lvl>
    <w:lvl w:ilvl="4" w:tplc="F8963FAA">
      <w:start w:val="1"/>
      <w:numFmt w:val="lowerLetter"/>
      <w:lvlText w:val="%5."/>
      <w:lvlJc w:val="left"/>
      <w:pPr>
        <w:ind w:left="3600" w:hanging="360"/>
      </w:pPr>
    </w:lvl>
    <w:lvl w:ilvl="5" w:tplc="DBE68F28">
      <w:start w:val="1"/>
      <w:numFmt w:val="lowerRoman"/>
      <w:lvlText w:val="%6."/>
      <w:lvlJc w:val="right"/>
      <w:pPr>
        <w:ind w:left="4320" w:hanging="180"/>
      </w:pPr>
    </w:lvl>
    <w:lvl w:ilvl="6" w:tplc="6EBA3BE4">
      <w:start w:val="1"/>
      <w:numFmt w:val="upperLetter"/>
      <w:lvlText w:val="%7."/>
      <w:lvlJc w:val="left"/>
      <w:pPr>
        <w:ind w:left="5040" w:hanging="360"/>
      </w:pPr>
    </w:lvl>
    <w:lvl w:ilvl="7" w:tplc="1A66285A">
      <w:start w:val="1"/>
      <w:numFmt w:val="lowerLetter"/>
      <w:lvlText w:val="%8."/>
      <w:lvlJc w:val="left"/>
      <w:pPr>
        <w:ind w:left="5760" w:hanging="360"/>
      </w:pPr>
    </w:lvl>
    <w:lvl w:ilvl="8" w:tplc="826E499E">
      <w:start w:val="1"/>
      <w:numFmt w:val="lowerRoman"/>
      <w:lvlText w:val="%9."/>
      <w:lvlJc w:val="right"/>
      <w:pPr>
        <w:ind w:left="6480" w:hanging="180"/>
      </w:pPr>
    </w:lvl>
  </w:abstractNum>
  <w:abstractNum w:abstractNumId="17" w15:restartNumberingAfterBreak="0">
    <w:nsid w:val="381F38D4"/>
    <w:multiLevelType w:val="multilevel"/>
    <w:tmpl w:val="1C10E54E"/>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864"/>
        </w:tabs>
        <w:ind w:left="864" w:hanging="864"/>
      </w:pPr>
      <w:rPr>
        <w:rFonts w:hint="default"/>
      </w:rPr>
    </w:lvl>
    <w:lvl w:ilvl="3">
      <w:start w:val="1"/>
      <w:numFmt w:val="decimal"/>
      <w:pStyle w:val="Heading4"/>
      <w:lvlText w:val="%1.%2.%3.%4"/>
      <w:lvlJc w:val="left"/>
      <w:pPr>
        <w:tabs>
          <w:tab w:val="num" w:pos="1008"/>
        </w:tabs>
        <w:ind w:left="1008" w:hanging="1008"/>
      </w:pPr>
      <w:rPr>
        <w:rFonts w:hint="default"/>
      </w:rPr>
    </w:lvl>
    <w:lvl w:ilvl="4">
      <w:start w:val="1"/>
      <w:numFmt w:val="decimal"/>
      <w:pStyle w:val="Heading5"/>
      <w:lvlText w:val="%1.%2.%3.%4.%5"/>
      <w:lvlJc w:val="left"/>
      <w:pPr>
        <w:tabs>
          <w:tab w:val="num" w:pos="1152"/>
        </w:tabs>
        <w:ind w:left="1152" w:hanging="1152"/>
      </w:pPr>
      <w:rPr>
        <w:rFonts w:hint="default"/>
      </w:rPr>
    </w:lvl>
    <w:lvl w:ilvl="5">
      <w:start w:val="1"/>
      <w:numFmt w:val="upperLetter"/>
      <w:pStyle w:val="Heading6"/>
      <w:lvlText w:val="Appendix %6"/>
      <w:lvlJc w:val="left"/>
      <w:pPr>
        <w:tabs>
          <w:tab w:val="num" w:pos="1728"/>
        </w:tabs>
        <w:ind w:left="1728" w:hanging="1728"/>
      </w:pPr>
      <w:rPr>
        <w:rFonts w:hint="default"/>
      </w:rPr>
    </w:lvl>
    <w:lvl w:ilvl="6">
      <w:start w:val="1"/>
      <w:numFmt w:val="decimal"/>
      <w:pStyle w:val="Heading7"/>
      <w:lvlText w:val="%6.%7"/>
      <w:lvlJc w:val="left"/>
      <w:pPr>
        <w:tabs>
          <w:tab w:val="num" w:pos="720"/>
        </w:tabs>
        <w:ind w:left="720" w:hanging="720"/>
      </w:pPr>
      <w:rPr>
        <w:rFonts w:hint="default"/>
      </w:rPr>
    </w:lvl>
    <w:lvl w:ilvl="7">
      <w:start w:val="1"/>
      <w:numFmt w:val="decimal"/>
      <w:pStyle w:val="Heading8"/>
      <w:lvlText w:val="%6.%7.%8"/>
      <w:lvlJc w:val="left"/>
      <w:pPr>
        <w:tabs>
          <w:tab w:val="num" w:pos="864"/>
        </w:tabs>
        <w:ind w:left="864" w:hanging="864"/>
      </w:pPr>
      <w:rPr>
        <w:rFonts w:hint="default"/>
      </w:rPr>
    </w:lvl>
    <w:lvl w:ilvl="8">
      <w:start w:val="1"/>
      <w:numFmt w:val="decimal"/>
      <w:pStyle w:val="Heading9"/>
      <w:lvlText w:val="%6.%7.%8.%9"/>
      <w:lvlJc w:val="left"/>
      <w:pPr>
        <w:tabs>
          <w:tab w:val="num" w:pos="1008"/>
        </w:tabs>
        <w:ind w:left="1008" w:hanging="1008"/>
      </w:pPr>
      <w:rPr>
        <w:rFonts w:hint="default"/>
      </w:rPr>
    </w:lvl>
  </w:abstractNum>
  <w:abstractNum w:abstractNumId="18" w15:restartNumberingAfterBreak="0">
    <w:nsid w:val="3F5550C3"/>
    <w:multiLevelType w:val="hybridMultilevel"/>
    <w:tmpl w:val="FC48FC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4C760D"/>
    <w:multiLevelType w:val="hybridMultilevel"/>
    <w:tmpl w:val="4B86D7AA"/>
    <w:lvl w:ilvl="0" w:tplc="FFFFFFFF">
      <w:start w:val="1"/>
      <w:numFmt w:val="bullet"/>
      <w:pStyle w:val="ListBullet3"/>
      <w:lvlText w:val=""/>
      <w:lvlJc w:val="left"/>
      <w:pPr>
        <w:tabs>
          <w:tab w:val="num" w:pos="1099"/>
        </w:tabs>
        <w:ind w:left="1099" w:hanging="397"/>
      </w:pPr>
      <w:rPr>
        <w:rFonts w:ascii="Wingdings" w:hAnsi="Wingdings" w:hint="default"/>
        <w:color w:val="auto"/>
        <w:sz w:val="20"/>
        <w:szCs w:val="20"/>
      </w:rPr>
    </w:lvl>
    <w:lvl w:ilvl="1" w:tplc="C86EBFBE" w:tentative="1">
      <w:start w:val="1"/>
      <w:numFmt w:val="bullet"/>
      <w:lvlText w:val="o"/>
      <w:lvlJc w:val="left"/>
      <w:pPr>
        <w:tabs>
          <w:tab w:val="num" w:pos="1440"/>
        </w:tabs>
        <w:ind w:left="1440" w:hanging="360"/>
      </w:pPr>
      <w:rPr>
        <w:rFonts w:ascii="Courier New" w:hAnsi="Courier New" w:cs="Courier New" w:hint="default"/>
      </w:rPr>
    </w:lvl>
    <w:lvl w:ilvl="2" w:tplc="90660456" w:tentative="1">
      <w:start w:val="1"/>
      <w:numFmt w:val="bullet"/>
      <w:lvlText w:val=""/>
      <w:lvlJc w:val="left"/>
      <w:pPr>
        <w:tabs>
          <w:tab w:val="num" w:pos="2160"/>
        </w:tabs>
        <w:ind w:left="2160" w:hanging="360"/>
      </w:pPr>
      <w:rPr>
        <w:rFonts w:ascii="Wingdings" w:hAnsi="Wingdings" w:hint="default"/>
      </w:rPr>
    </w:lvl>
    <w:lvl w:ilvl="3" w:tplc="B5F055D0" w:tentative="1">
      <w:start w:val="1"/>
      <w:numFmt w:val="bullet"/>
      <w:lvlText w:val=""/>
      <w:lvlJc w:val="left"/>
      <w:pPr>
        <w:tabs>
          <w:tab w:val="num" w:pos="2880"/>
        </w:tabs>
        <w:ind w:left="2880" w:hanging="360"/>
      </w:pPr>
      <w:rPr>
        <w:rFonts w:ascii="Symbol" w:hAnsi="Symbol" w:hint="default"/>
      </w:rPr>
    </w:lvl>
    <w:lvl w:ilvl="4" w:tplc="99EA1B7A" w:tentative="1">
      <w:start w:val="1"/>
      <w:numFmt w:val="bullet"/>
      <w:lvlText w:val="o"/>
      <w:lvlJc w:val="left"/>
      <w:pPr>
        <w:tabs>
          <w:tab w:val="num" w:pos="3600"/>
        </w:tabs>
        <w:ind w:left="3600" w:hanging="360"/>
      </w:pPr>
      <w:rPr>
        <w:rFonts w:ascii="Courier New" w:hAnsi="Courier New" w:cs="Courier New" w:hint="default"/>
      </w:rPr>
    </w:lvl>
    <w:lvl w:ilvl="5" w:tplc="889E8D54" w:tentative="1">
      <w:start w:val="1"/>
      <w:numFmt w:val="bullet"/>
      <w:lvlText w:val=""/>
      <w:lvlJc w:val="left"/>
      <w:pPr>
        <w:tabs>
          <w:tab w:val="num" w:pos="4320"/>
        </w:tabs>
        <w:ind w:left="4320" w:hanging="360"/>
      </w:pPr>
      <w:rPr>
        <w:rFonts w:ascii="Wingdings" w:hAnsi="Wingdings" w:hint="default"/>
      </w:rPr>
    </w:lvl>
    <w:lvl w:ilvl="6" w:tplc="79E0ED44" w:tentative="1">
      <w:start w:val="1"/>
      <w:numFmt w:val="bullet"/>
      <w:lvlText w:val=""/>
      <w:lvlJc w:val="left"/>
      <w:pPr>
        <w:tabs>
          <w:tab w:val="num" w:pos="5040"/>
        </w:tabs>
        <w:ind w:left="5040" w:hanging="360"/>
      </w:pPr>
      <w:rPr>
        <w:rFonts w:ascii="Symbol" w:hAnsi="Symbol" w:hint="default"/>
      </w:rPr>
    </w:lvl>
    <w:lvl w:ilvl="7" w:tplc="CAE692AA" w:tentative="1">
      <w:start w:val="1"/>
      <w:numFmt w:val="bullet"/>
      <w:lvlText w:val="o"/>
      <w:lvlJc w:val="left"/>
      <w:pPr>
        <w:tabs>
          <w:tab w:val="num" w:pos="5760"/>
        </w:tabs>
        <w:ind w:left="5760" w:hanging="360"/>
      </w:pPr>
      <w:rPr>
        <w:rFonts w:ascii="Courier New" w:hAnsi="Courier New" w:cs="Courier New" w:hint="default"/>
      </w:rPr>
    </w:lvl>
    <w:lvl w:ilvl="8" w:tplc="12023FC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536060"/>
    <w:multiLevelType w:val="hybridMultilevel"/>
    <w:tmpl w:val="7B887128"/>
    <w:lvl w:ilvl="0" w:tplc="92FC5BCA">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8D23D7"/>
    <w:multiLevelType w:val="multilevel"/>
    <w:tmpl w:val="A3E4D1E6"/>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22" w15:restartNumberingAfterBreak="0">
    <w:nsid w:val="41F3553F"/>
    <w:multiLevelType w:val="hybridMultilevel"/>
    <w:tmpl w:val="4D702128"/>
    <w:lvl w:ilvl="0" w:tplc="6BE6C8A2">
      <w:start w:val="1"/>
      <w:numFmt w:val="bullet"/>
      <w:lvlText w:val=""/>
      <w:lvlJc w:val="left"/>
      <w:pPr>
        <w:ind w:left="720" w:hanging="360"/>
      </w:pPr>
      <w:rPr>
        <w:rFonts w:ascii="Symbol" w:hAnsi="Symbol" w:hint="default"/>
      </w:rPr>
    </w:lvl>
    <w:lvl w:ilvl="1" w:tplc="9B22DFAC">
      <w:start w:val="1"/>
      <w:numFmt w:val="bullet"/>
      <w:lvlText w:val="o"/>
      <w:lvlJc w:val="left"/>
      <w:pPr>
        <w:ind w:left="1440" w:hanging="360"/>
      </w:pPr>
      <w:rPr>
        <w:rFonts w:ascii="Courier New" w:hAnsi="Courier New" w:hint="default"/>
      </w:rPr>
    </w:lvl>
    <w:lvl w:ilvl="2" w:tplc="720C9C88">
      <w:start w:val="1"/>
      <w:numFmt w:val="bullet"/>
      <w:lvlText w:val=""/>
      <w:lvlJc w:val="left"/>
      <w:pPr>
        <w:ind w:left="2160" w:hanging="360"/>
      </w:pPr>
      <w:rPr>
        <w:rFonts w:ascii="Wingdings" w:hAnsi="Wingdings" w:hint="default"/>
      </w:rPr>
    </w:lvl>
    <w:lvl w:ilvl="3" w:tplc="A16E8B2E">
      <w:start w:val="1"/>
      <w:numFmt w:val="bullet"/>
      <w:lvlText w:val=""/>
      <w:lvlJc w:val="left"/>
      <w:pPr>
        <w:ind w:left="2880" w:hanging="360"/>
      </w:pPr>
      <w:rPr>
        <w:rFonts w:ascii="Symbol" w:hAnsi="Symbol" w:hint="default"/>
      </w:rPr>
    </w:lvl>
    <w:lvl w:ilvl="4" w:tplc="E684E64E">
      <w:start w:val="1"/>
      <w:numFmt w:val="bullet"/>
      <w:lvlText w:val="o"/>
      <w:lvlJc w:val="left"/>
      <w:pPr>
        <w:ind w:left="3600" w:hanging="360"/>
      </w:pPr>
      <w:rPr>
        <w:rFonts w:ascii="Courier New" w:hAnsi="Courier New" w:hint="default"/>
      </w:rPr>
    </w:lvl>
    <w:lvl w:ilvl="5" w:tplc="05169900">
      <w:start w:val="1"/>
      <w:numFmt w:val="bullet"/>
      <w:lvlText w:val=""/>
      <w:lvlJc w:val="left"/>
      <w:pPr>
        <w:ind w:left="4320" w:hanging="360"/>
      </w:pPr>
      <w:rPr>
        <w:rFonts w:ascii="Wingdings" w:hAnsi="Wingdings" w:hint="default"/>
      </w:rPr>
    </w:lvl>
    <w:lvl w:ilvl="6" w:tplc="16D68EF4">
      <w:start w:val="1"/>
      <w:numFmt w:val="bullet"/>
      <w:lvlText w:val=""/>
      <w:lvlJc w:val="left"/>
      <w:pPr>
        <w:ind w:left="5040" w:hanging="360"/>
      </w:pPr>
      <w:rPr>
        <w:rFonts w:ascii="Symbol" w:hAnsi="Symbol" w:hint="default"/>
      </w:rPr>
    </w:lvl>
    <w:lvl w:ilvl="7" w:tplc="B3C408F0">
      <w:start w:val="1"/>
      <w:numFmt w:val="bullet"/>
      <w:lvlText w:val="o"/>
      <w:lvlJc w:val="left"/>
      <w:pPr>
        <w:ind w:left="5760" w:hanging="360"/>
      </w:pPr>
      <w:rPr>
        <w:rFonts w:ascii="Courier New" w:hAnsi="Courier New" w:hint="default"/>
      </w:rPr>
    </w:lvl>
    <w:lvl w:ilvl="8" w:tplc="19AEA534">
      <w:start w:val="1"/>
      <w:numFmt w:val="bullet"/>
      <w:lvlText w:val=""/>
      <w:lvlJc w:val="left"/>
      <w:pPr>
        <w:ind w:left="6480" w:hanging="360"/>
      </w:pPr>
      <w:rPr>
        <w:rFonts w:ascii="Wingdings" w:hAnsi="Wingdings" w:hint="default"/>
      </w:rPr>
    </w:lvl>
  </w:abstractNum>
  <w:abstractNum w:abstractNumId="23" w15:restartNumberingAfterBreak="0">
    <w:nsid w:val="4BEE3EEE"/>
    <w:multiLevelType w:val="hybridMultilevel"/>
    <w:tmpl w:val="BD40AF58"/>
    <w:lvl w:ilvl="0" w:tplc="465829B6">
      <w:start w:val="1"/>
      <w:numFmt w:val="bullet"/>
      <w:pStyle w:val="TableRowBullet"/>
      <w:lvlText w:val=""/>
      <w:lvlJc w:val="left"/>
      <w:pPr>
        <w:tabs>
          <w:tab w:val="num" w:pos="144"/>
        </w:tabs>
        <w:ind w:left="144" w:hanging="144"/>
      </w:pPr>
      <w:rPr>
        <w:rFonts w:ascii="Symbol" w:hAnsi="Symbol" w:hint="default"/>
        <w:color w:val="00528E"/>
        <w:sz w:val="12"/>
        <w:szCs w:val="12"/>
      </w:rPr>
    </w:lvl>
    <w:lvl w:ilvl="1" w:tplc="59269CAE" w:tentative="1">
      <w:start w:val="1"/>
      <w:numFmt w:val="bullet"/>
      <w:lvlText w:val="o"/>
      <w:lvlJc w:val="left"/>
      <w:pPr>
        <w:tabs>
          <w:tab w:val="num" w:pos="1440"/>
        </w:tabs>
        <w:ind w:left="1440" w:hanging="360"/>
      </w:pPr>
      <w:rPr>
        <w:rFonts w:ascii="Courier New" w:hAnsi="Courier New" w:cs="Courier New" w:hint="default"/>
      </w:rPr>
    </w:lvl>
    <w:lvl w:ilvl="2" w:tplc="46FC91C2" w:tentative="1">
      <w:start w:val="1"/>
      <w:numFmt w:val="bullet"/>
      <w:lvlText w:val=""/>
      <w:lvlJc w:val="left"/>
      <w:pPr>
        <w:tabs>
          <w:tab w:val="num" w:pos="2160"/>
        </w:tabs>
        <w:ind w:left="2160" w:hanging="360"/>
      </w:pPr>
      <w:rPr>
        <w:rFonts w:ascii="Wingdings" w:hAnsi="Wingdings" w:hint="default"/>
      </w:rPr>
    </w:lvl>
    <w:lvl w:ilvl="3" w:tplc="678A7090" w:tentative="1">
      <w:start w:val="1"/>
      <w:numFmt w:val="bullet"/>
      <w:lvlText w:val=""/>
      <w:lvlJc w:val="left"/>
      <w:pPr>
        <w:tabs>
          <w:tab w:val="num" w:pos="2880"/>
        </w:tabs>
        <w:ind w:left="2880" w:hanging="360"/>
      </w:pPr>
      <w:rPr>
        <w:rFonts w:ascii="Symbol" w:hAnsi="Symbol" w:hint="default"/>
      </w:rPr>
    </w:lvl>
    <w:lvl w:ilvl="4" w:tplc="BF06DD20" w:tentative="1">
      <w:start w:val="1"/>
      <w:numFmt w:val="bullet"/>
      <w:lvlText w:val="o"/>
      <w:lvlJc w:val="left"/>
      <w:pPr>
        <w:tabs>
          <w:tab w:val="num" w:pos="3600"/>
        </w:tabs>
        <w:ind w:left="3600" w:hanging="360"/>
      </w:pPr>
      <w:rPr>
        <w:rFonts w:ascii="Courier New" w:hAnsi="Courier New" w:cs="Courier New" w:hint="default"/>
      </w:rPr>
    </w:lvl>
    <w:lvl w:ilvl="5" w:tplc="CC0EBB90" w:tentative="1">
      <w:start w:val="1"/>
      <w:numFmt w:val="bullet"/>
      <w:lvlText w:val=""/>
      <w:lvlJc w:val="left"/>
      <w:pPr>
        <w:tabs>
          <w:tab w:val="num" w:pos="4320"/>
        </w:tabs>
        <w:ind w:left="4320" w:hanging="360"/>
      </w:pPr>
      <w:rPr>
        <w:rFonts w:ascii="Wingdings" w:hAnsi="Wingdings" w:hint="default"/>
      </w:rPr>
    </w:lvl>
    <w:lvl w:ilvl="6" w:tplc="1D70C6EA" w:tentative="1">
      <w:start w:val="1"/>
      <w:numFmt w:val="bullet"/>
      <w:lvlText w:val=""/>
      <w:lvlJc w:val="left"/>
      <w:pPr>
        <w:tabs>
          <w:tab w:val="num" w:pos="5040"/>
        </w:tabs>
        <w:ind w:left="5040" w:hanging="360"/>
      </w:pPr>
      <w:rPr>
        <w:rFonts w:ascii="Symbol" w:hAnsi="Symbol" w:hint="default"/>
      </w:rPr>
    </w:lvl>
    <w:lvl w:ilvl="7" w:tplc="A07C56F2" w:tentative="1">
      <w:start w:val="1"/>
      <w:numFmt w:val="bullet"/>
      <w:lvlText w:val="o"/>
      <w:lvlJc w:val="left"/>
      <w:pPr>
        <w:tabs>
          <w:tab w:val="num" w:pos="5760"/>
        </w:tabs>
        <w:ind w:left="5760" w:hanging="360"/>
      </w:pPr>
      <w:rPr>
        <w:rFonts w:ascii="Courier New" w:hAnsi="Courier New" w:cs="Courier New" w:hint="default"/>
      </w:rPr>
    </w:lvl>
    <w:lvl w:ilvl="8" w:tplc="0372930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D825E2"/>
    <w:multiLevelType w:val="hybridMultilevel"/>
    <w:tmpl w:val="2B6AC5E0"/>
    <w:lvl w:ilvl="0" w:tplc="08090003">
      <w:start w:val="1"/>
      <w:numFmt w:val="bullet"/>
      <w:lvlText w:val="o"/>
      <w:lvlJc w:val="left"/>
      <w:pPr>
        <w:ind w:left="1124" w:hanging="720"/>
      </w:pPr>
      <w:rPr>
        <w:rFonts w:ascii="Courier New" w:hAnsi="Courier New" w:cs="Courier New" w:hint="default"/>
      </w:rPr>
    </w:lvl>
    <w:lvl w:ilvl="1" w:tplc="B1D6CFA0">
      <w:numFmt w:val="bullet"/>
      <w:lvlText w:val="•"/>
      <w:lvlJc w:val="left"/>
      <w:pPr>
        <w:ind w:left="1844" w:hanging="720"/>
      </w:pPr>
      <w:rPr>
        <w:rFonts w:ascii="Arial" w:eastAsia="Times New Roman" w:hAnsi="Arial" w:cs="Arial" w:hint="default"/>
        <w:color w:val="auto"/>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5" w15:restartNumberingAfterBreak="0">
    <w:nsid w:val="628C61A4"/>
    <w:multiLevelType w:val="hybridMultilevel"/>
    <w:tmpl w:val="1DC8F1A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53E5B3B"/>
    <w:multiLevelType w:val="hybridMultilevel"/>
    <w:tmpl w:val="7CA2CE8C"/>
    <w:lvl w:ilvl="0" w:tplc="92FC5BCA">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DF92BC7"/>
    <w:multiLevelType w:val="hybridMultilevel"/>
    <w:tmpl w:val="3C9A3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615AED"/>
    <w:multiLevelType w:val="multilevel"/>
    <w:tmpl w:val="15781320"/>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6EE878D3"/>
    <w:multiLevelType w:val="hybridMultilevel"/>
    <w:tmpl w:val="1A0A5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F04953"/>
    <w:multiLevelType w:val="hybridMultilevel"/>
    <w:tmpl w:val="7B0AC042"/>
    <w:lvl w:ilvl="0" w:tplc="92FC5BCA">
      <w:numFmt w:val="bullet"/>
      <w:lvlText w:val=""/>
      <w:lvlJc w:val="left"/>
      <w:pPr>
        <w:ind w:left="1800" w:hanging="720"/>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6A0325A"/>
    <w:multiLevelType w:val="hybridMultilevel"/>
    <w:tmpl w:val="ECB8FF90"/>
    <w:lvl w:ilvl="0" w:tplc="4906C8B2">
      <w:start w:val="1"/>
      <w:numFmt w:val="bullet"/>
      <w:lvlText w:val=""/>
      <w:lvlJc w:val="left"/>
      <w:pPr>
        <w:tabs>
          <w:tab w:val="num" w:pos="720"/>
        </w:tabs>
        <w:ind w:left="720" w:hanging="360"/>
      </w:pPr>
      <w:rPr>
        <w:rFonts w:ascii="Symbol" w:hAnsi="Symbol" w:hint="default"/>
        <w:sz w:val="20"/>
      </w:rPr>
    </w:lvl>
    <w:lvl w:ilvl="1" w:tplc="0A4A399C" w:tentative="1">
      <w:start w:val="1"/>
      <w:numFmt w:val="bullet"/>
      <w:lvlText w:val=""/>
      <w:lvlJc w:val="left"/>
      <w:pPr>
        <w:tabs>
          <w:tab w:val="num" w:pos="1440"/>
        </w:tabs>
        <w:ind w:left="1440" w:hanging="360"/>
      </w:pPr>
      <w:rPr>
        <w:rFonts w:ascii="Symbol" w:hAnsi="Symbol" w:hint="default"/>
        <w:sz w:val="20"/>
      </w:rPr>
    </w:lvl>
    <w:lvl w:ilvl="2" w:tplc="7318C760" w:tentative="1">
      <w:start w:val="1"/>
      <w:numFmt w:val="bullet"/>
      <w:lvlText w:val=""/>
      <w:lvlJc w:val="left"/>
      <w:pPr>
        <w:tabs>
          <w:tab w:val="num" w:pos="2160"/>
        </w:tabs>
        <w:ind w:left="2160" w:hanging="360"/>
      </w:pPr>
      <w:rPr>
        <w:rFonts w:ascii="Symbol" w:hAnsi="Symbol" w:hint="default"/>
        <w:sz w:val="20"/>
      </w:rPr>
    </w:lvl>
    <w:lvl w:ilvl="3" w:tplc="48C05C0C" w:tentative="1">
      <w:start w:val="1"/>
      <w:numFmt w:val="bullet"/>
      <w:lvlText w:val=""/>
      <w:lvlJc w:val="left"/>
      <w:pPr>
        <w:tabs>
          <w:tab w:val="num" w:pos="2880"/>
        </w:tabs>
        <w:ind w:left="2880" w:hanging="360"/>
      </w:pPr>
      <w:rPr>
        <w:rFonts w:ascii="Symbol" w:hAnsi="Symbol" w:hint="default"/>
        <w:sz w:val="20"/>
      </w:rPr>
    </w:lvl>
    <w:lvl w:ilvl="4" w:tplc="CD34EEC4" w:tentative="1">
      <w:start w:val="1"/>
      <w:numFmt w:val="bullet"/>
      <w:lvlText w:val=""/>
      <w:lvlJc w:val="left"/>
      <w:pPr>
        <w:tabs>
          <w:tab w:val="num" w:pos="3600"/>
        </w:tabs>
        <w:ind w:left="3600" w:hanging="360"/>
      </w:pPr>
      <w:rPr>
        <w:rFonts w:ascii="Symbol" w:hAnsi="Symbol" w:hint="default"/>
        <w:sz w:val="20"/>
      </w:rPr>
    </w:lvl>
    <w:lvl w:ilvl="5" w:tplc="5EFA2B6C" w:tentative="1">
      <w:start w:val="1"/>
      <w:numFmt w:val="bullet"/>
      <w:lvlText w:val=""/>
      <w:lvlJc w:val="left"/>
      <w:pPr>
        <w:tabs>
          <w:tab w:val="num" w:pos="4320"/>
        </w:tabs>
        <w:ind w:left="4320" w:hanging="360"/>
      </w:pPr>
      <w:rPr>
        <w:rFonts w:ascii="Symbol" w:hAnsi="Symbol" w:hint="default"/>
        <w:sz w:val="20"/>
      </w:rPr>
    </w:lvl>
    <w:lvl w:ilvl="6" w:tplc="14A2F472" w:tentative="1">
      <w:start w:val="1"/>
      <w:numFmt w:val="bullet"/>
      <w:lvlText w:val=""/>
      <w:lvlJc w:val="left"/>
      <w:pPr>
        <w:tabs>
          <w:tab w:val="num" w:pos="5040"/>
        </w:tabs>
        <w:ind w:left="5040" w:hanging="360"/>
      </w:pPr>
      <w:rPr>
        <w:rFonts w:ascii="Symbol" w:hAnsi="Symbol" w:hint="default"/>
        <w:sz w:val="20"/>
      </w:rPr>
    </w:lvl>
    <w:lvl w:ilvl="7" w:tplc="47FC04E6" w:tentative="1">
      <w:start w:val="1"/>
      <w:numFmt w:val="bullet"/>
      <w:lvlText w:val=""/>
      <w:lvlJc w:val="left"/>
      <w:pPr>
        <w:tabs>
          <w:tab w:val="num" w:pos="5760"/>
        </w:tabs>
        <w:ind w:left="5760" w:hanging="360"/>
      </w:pPr>
      <w:rPr>
        <w:rFonts w:ascii="Symbol" w:hAnsi="Symbol" w:hint="default"/>
        <w:sz w:val="20"/>
      </w:rPr>
    </w:lvl>
    <w:lvl w:ilvl="8" w:tplc="64847A32"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8D9705F"/>
    <w:multiLevelType w:val="hybridMultilevel"/>
    <w:tmpl w:val="25A6B958"/>
    <w:lvl w:ilvl="0" w:tplc="08090003">
      <w:start w:val="1"/>
      <w:numFmt w:val="bullet"/>
      <w:lvlText w:val="o"/>
      <w:lvlJc w:val="left"/>
      <w:pPr>
        <w:ind w:left="720" w:hanging="720"/>
      </w:pPr>
      <w:rPr>
        <w:rFonts w:ascii="Courier New" w:hAnsi="Courier New" w:cs="Courier New" w:hint="default"/>
      </w:rPr>
    </w:lvl>
    <w:lvl w:ilvl="1" w:tplc="B1D6CFA0">
      <w:numFmt w:val="bullet"/>
      <w:lvlText w:val="•"/>
      <w:lvlJc w:val="left"/>
      <w:pPr>
        <w:ind w:left="1440" w:hanging="720"/>
      </w:pPr>
      <w:rPr>
        <w:rFonts w:ascii="Arial" w:eastAsia="Times New Roman" w:hAnsi="Arial" w:cs="Arial" w:hint="default"/>
        <w:color w:val="auto"/>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D8A60DE"/>
    <w:multiLevelType w:val="hybridMultilevel"/>
    <w:tmpl w:val="BCB860D0"/>
    <w:lvl w:ilvl="0" w:tplc="B27E012A">
      <w:start w:val="1"/>
      <w:numFmt w:val="bullet"/>
      <w:lvlText w:val=""/>
      <w:lvlJc w:val="left"/>
      <w:pPr>
        <w:tabs>
          <w:tab w:val="num" w:pos="720"/>
        </w:tabs>
        <w:ind w:left="720" w:hanging="360"/>
      </w:pPr>
      <w:rPr>
        <w:rFonts w:ascii="Symbol" w:hAnsi="Symbol" w:hint="default"/>
        <w:sz w:val="20"/>
      </w:rPr>
    </w:lvl>
    <w:lvl w:ilvl="1" w:tplc="EC52B95E" w:tentative="1">
      <w:start w:val="1"/>
      <w:numFmt w:val="bullet"/>
      <w:lvlText w:val=""/>
      <w:lvlJc w:val="left"/>
      <w:pPr>
        <w:tabs>
          <w:tab w:val="num" w:pos="1440"/>
        </w:tabs>
        <w:ind w:left="1440" w:hanging="360"/>
      </w:pPr>
      <w:rPr>
        <w:rFonts w:ascii="Symbol" w:hAnsi="Symbol" w:hint="default"/>
        <w:sz w:val="20"/>
      </w:rPr>
    </w:lvl>
    <w:lvl w:ilvl="2" w:tplc="DC44DAF2" w:tentative="1">
      <w:start w:val="1"/>
      <w:numFmt w:val="bullet"/>
      <w:lvlText w:val=""/>
      <w:lvlJc w:val="left"/>
      <w:pPr>
        <w:tabs>
          <w:tab w:val="num" w:pos="2160"/>
        </w:tabs>
        <w:ind w:left="2160" w:hanging="360"/>
      </w:pPr>
      <w:rPr>
        <w:rFonts w:ascii="Symbol" w:hAnsi="Symbol" w:hint="default"/>
        <w:sz w:val="20"/>
      </w:rPr>
    </w:lvl>
    <w:lvl w:ilvl="3" w:tplc="F5429954" w:tentative="1">
      <w:start w:val="1"/>
      <w:numFmt w:val="bullet"/>
      <w:lvlText w:val=""/>
      <w:lvlJc w:val="left"/>
      <w:pPr>
        <w:tabs>
          <w:tab w:val="num" w:pos="2880"/>
        </w:tabs>
        <w:ind w:left="2880" w:hanging="360"/>
      </w:pPr>
      <w:rPr>
        <w:rFonts w:ascii="Symbol" w:hAnsi="Symbol" w:hint="default"/>
        <w:sz w:val="20"/>
      </w:rPr>
    </w:lvl>
    <w:lvl w:ilvl="4" w:tplc="D9D2E904" w:tentative="1">
      <w:start w:val="1"/>
      <w:numFmt w:val="bullet"/>
      <w:lvlText w:val=""/>
      <w:lvlJc w:val="left"/>
      <w:pPr>
        <w:tabs>
          <w:tab w:val="num" w:pos="3600"/>
        </w:tabs>
        <w:ind w:left="3600" w:hanging="360"/>
      </w:pPr>
      <w:rPr>
        <w:rFonts w:ascii="Symbol" w:hAnsi="Symbol" w:hint="default"/>
        <w:sz w:val="20"/>
      </w:rPr>
    </w:lvl>
    <w:lvl w:ilvl="5" w:tplc="CDC0E6C0" w:tentative="1">
      <w:start w:val="1"/>
      <w:numFmt w:val="bullet"/>
      <w:lvlText w:val=""/>
      <w:lvlJc w:val="left"/>
      <w:pPr>
        <w:tabs>
          <w:tab w:val="num" w:pos="4320"/>
        </w:tabs>
        <w:ind w:left="4320" w:hanging="360"/>
      </w:pPr>
      <w:rPr>
        <w:rFonts w:ascii="Symbol" w:hAnsi="Symbol" w:hint="default"/>
        <w:sz w:val="20"/>
      </w:rPr>
    </w:lvl>
    <w:lvl w:ilvl="6" w:tplc="18BAD658" w:tentative="1">
      <w:start w:val="1"/>
      <w:numFmt w:val="bullet"/>
      <w:lvlText w:val=""/>
      <w:lvlJc w:val="left"/>
      <w:pPr>
        <w:tabs>
          <w:tab w:val="num" w:pos="5040"/>
        </w:tabs>
        <w:ind w:left="5040" w:hanging="360"/>
      </w:pPr>
      <w:rPr>
        <w:rFonts w:ascii="Symbol" w:hAnsi="Symbol" w:hint="default"/>
        <w:sz w:val="20"/>
      </w:rPr>
    </w:lvl>
    <w:lvl w:ilvl="7" w:tplc="73EECAF8" w:tentative="1">
      <w:start w:val="1"/>
      <w:numFmt w:val="bullet"/>
      <w:lvlText w:val=""/>
      <w:lvlJc w:val="left"/>
      <w:pPr>
        <w:tabs>
          <w:tab w:val="num" w:pos="5760"/>
        </w:tabs>
        <w:ind w:left="5760" w:hanging="360"/>
      </w:pPr>
      <w:rPr>
        <w:rFonts w:ascii="Symbol" w:hAnsi="Symbol" w:hint="default"/>
        <w:sz w:val="20"/>
      </w:rPr>
    </w:lvl>
    <w:lvl w:ilvl="8" w:tplc="00EE2C92"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9C7BB2"/>
    <w:multiLevelType w:val="hybridMultilevel"/>
    <w:tmpl w:val="6AE2EA02"/>
    <w:lvl w:ilvl="0" w:tplc="F0A6B1F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2021702">
    <w:abstractNumId w:val="16"/>
  </w:num>
  <w:num w:numId="2" w16cid:durableId="1821845824">
    <w:abstractNumId w:val="22"/>
  </w:num>
  <w:num w:numId="3" w16cid:durableId="1865047802">
    <w:abstractNumId w:val="15"/>
  </w:num>
  <w:num w:numId="4" w16cid:durableId="1920210628">
    <w:abstractNumId w:val="21"/>
  </w:num>
  <w:num w:numId="5" w16cid:durableId="268200509">
    <w:abstractNumId w:val="11"/>
  </w:num>
  <w:num w:numId="6" w16cid:durableId="31655012">
    <w:abstractNumId w:val="28"/>
  </w:num>
  <w:num w:numId="7" w16cid:durableId="1291014690">
    <w:abstractNumId w:val="17"/>
  </w:num>
  <w:num w:numId="8" w16cid:durableId="1029645684">
    <w:abstractNumId w:val="7"/>
  </w:num>
  <w:num w:numId="9" w16cid:durableId="47532565">
    <w:abstractNumId w:val="3"/>
  </w:num>
  <w:num w:numId="10" w16cid:durableId="219098035">
    <w:abstractNumId w:val="2"/>
  </w:num>
  <w:num w:numId="11" w16cid:durableId="1207529144">
    <w:abstractNumId w:val="1"/>
  </w:num>
  <w:num w:numId="12" w16cid:durableId="436994262">
    <w:abstractNumId w:val="0"/>
  </w:num>
  <w:num w:numId="13" w16cid:durableId="912130307">
    <w:abstractNumId w:val="8"/>
  </w:num>
  <w:num w:numId="14" w16cid:durableId="224490702">
    <w:abstractNumId w:val="6"/>
  </w:num>
  <w:num w:numId="15" w16cid:durableId="1794131639">
    <w:abstractNumId w:val="5"/>
  </w:num>
  <w:num w:numId="16" w16cid:durableId="1092891232">
    <w:abstractNumId w:val="4"/>
  </w:num>
  <w:num w:numId="17" w16cid:durableId="748814999">
    <w:abstractNumId w:val="19"/>
  </w:num>
  <w:num w:numId="18" w16cid:durableId="808085204">
    <w:abstractNumId w:val="7"/>
    <w:lvlOverride w:ilvl="0">
      <w:startOverride w:val="1"/>
    </w:lvlOverride>
  </w:num>
  <w:num w:numId="19" w16cid:durableId="1255358414">
    <w:abstractNumId w:val="23"/>
  </w:num>
  <w:num w:numId="20" w16cid:durableId="474760961">
    <w:abstractNumId w:val="17"/>
  </w:num>
  <w:num w:numId="21" w16cid:durableId="1703556558">
    <w:abstractNumId w:val="13"/>
  </w:num>
  <w:num w:numId="22" w16cid:durableId="985554318">
    <w:abstractNumId w:val="14"/>
  </w:num>
  <w:num w:numId="23" w16cid:durableId="927812544">
    <w:abstractNumId w:val="30"/>
  </w:num>
  <w:num w:numId="24" w16cid:durableId="1896743507">
    <w:abstractNumId w:val="32"/>
  </w:num>
  <w:num w:numId="25" w16cid:durableId="294456475">
    <w:abstractNumId w:val="26"/>
  </w:num>
  <w:num w:numId="26" w16cid:durableId="1280332984">
    <w:abstractNumId w:val="20"/>
  </w:num>
  <w:num w:numId="27" w16cid:durableId="1422680313">
    <w:abstractNumId w:val="12"/>
  </w:num>
  <w:num w:numId="28" w16cid:durableId="1662853146">
    <w:abstractNumId w:val="9"/>
  </w:num>
  <w:num w:numId="29" w16cid:durableId="2097360018">
    <w:abstractNumId w:val="24"/>
  </w:num>
  <w:num w:numId="30" w16cid:durableId="1678078445">
    <w:abstractNumId w:val="18"/>
  </w:num>
  <w:num w:numId="31" w16cid:durableId="1390150860">
    <w:abstractNumId w:val="25"/>
  </w:num>
  <w:num w:numId="32" w16cid:durableId="14045830">
    <w:abstractNumId w:val="10"/>
  </w:num>
  <w:num w:numId="33" w16cid:durableId="1033657142">
    <w:abstractNumId w:val="34"/>
  </w:num>
  <w:num w:numId="34" w16cid:durableId="1374503694">
    <w:abstractNumId w:val="31"/>
  </w:num>
  <w:num w:numId="35" w16cid:durableId="613945713">
    <w:abstractNumId w:val="33"/>
  </w:num>
  <w:num w:numId="36" w16cid:durableId="1321688370">
    <w:abstractNumId w:val="27"/>
  </w:num>
  <w:num w:numId="37" w16cid:durableId="174926287">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isplayHorizontalDrawingGridEvery w:val="2"/>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9D7"/>
    <w:rsid w:val="000012D2"/>
    <w:rsid w:val="000023AF"/>
    <w:rsid w:val="00002C95"/>
    <w:rsid w:val="00005029"/>
    <w:rsid w:val="00006CB8"/>
    <w:rsid w:val="00015541"/>
    <w:rsid w:val="00015BDD"/>
    <w:rsid w:val="00017B24"/>
    <w:rsid w:val="00022FF0"/>
    <w:rsid w:val="00027683"/>
    <w:rsid w:val="00027BD3"/>
    <w:rsid w:val="00027EE5"/>
    <w:rsid w:val="00032462"/>
    <w:rsid w:val="000326B4"/>
    <w:rsid w:val="0003358F"/>
    <w:rsid w:val="00033BDB"/>
    <w:rsid w:val="00037026"/>
    <w:rsid w:val="000402EB"/>
    <w:rsid w:val="00040806"/>
    <w:rsid w:val="00047B6E"/>
    <w:rsid w:val="000503BF"/>
    <w:rsid w:val="00051E4C"/>
    <w:rsid w:val="00055209"/>
    <w:rsid w:val="00056611"/>
    <w:rsid w:val="0005766E"/>
    <w:rsid w:val="00060AD7"/>
    <w:rsid w:val="00061A2B"/>
    <w:rsid w:val="000657CF"/>
    <w:rsid w:val="00074C69"/>
    <w:rsid w:val="00077364"/>
    <w:rsid w:val="000773AB"/>
    <w:rsid w:val="00077A18"/>
    <w:rsid w:val="00080DED"/>
    <w:rsid w:val="00082D09"/>
    <w:rsid w:val="000860DB"/>
    <w:rsid w:val="000868E8"/>
    <w:rsid w:val="000949E9"/>
    <w:rsid w:val="0009595F"/>
    <w:rsid w:val="00096137"/>
    <w:rsid w:val="000A0262"/>
    <w:rsid w:val="000A148C"/>
    <w:rsid w:val="000A1792"/>
    <w:rsid w:val="000A2F2C"/>
    <w:rsid w:val="000A5BA3"/>
    <w:rsid w:val="000A5D2E"/>
    <w:rsid w:val="000A7CC5"/>
    <w:rsid w:val="000B398A"/>
    <w:rsid w:val="000B3EF3"/>
    <w:rsid w:val="000B553B"/>
    <w:rsid w:val="000B59B2"/>
    <w:rsid w:val="000B7274"/>
    <w:rsid w:val="000C0132"/>
    <w:rsid w:val="000C0FD5"/>
    <w:rsid w:val="000C3063"/>
    <w:rsid w:val="000D3979"/>
    <w:rsid w:val="000D619B"/>
    <w:rsid w:val="000D7CDA"/>
    <w:rsid w:val="000E0C71"/>
    <w:rsid w:val="000E6EA7"/>
    <w:rsid w:val="000E6EB6"/>
    <w:rsid w:val="000E7182"/>
    <w:rsid w:val="000E7A26"/>
    <w:rsid w:val="000F11FB"/>
    <w:rsid w:val="000F3F2A"/>
    <w:rsid w:val="000F45C2"/>
    <w:rsid w:val="000F5794"/>
    <w:rsid w:val="000F6676"/>
    <w:rsid w:val="000F6F86"/>
    <w:rsid w:val="00102AA1"/>
    <w:rsid w:val="00105145"/>
    <w:rsid w:val="00106412"/>
    <w:rsid w:val="001102B6"/>
    <w:rsid w:val="00114B03"/>
    <w:rsid w:val="00114D06"/>
    <w:rsid w:val="001150DE"/>
    <w:rsid w:val="001178EB"/>
    <w:rsid w:val="001205C5"/>
    <w:rsid w:val="00121352"/>
    <w:rsid w:val="001226F2"/>
    <w:rsid w:val="001273CC"/>
    <w:rsid w:val="001304DE"/>
    <w:rsid w:val="0013084F"/>
    <w:rsid w:val="00131310"/>
    <w:rsid w:val="00132225"/>
    <w:rsid w:val="0013235B"/>
    <w:rsid w:val="00133C7D"/>
    <w:rsid w:val="00133E95"/>
    <w:rsid w:val="0013539B"/>
    <w:rsid w:val="00136E07"/>
    <w:rsid w:val="0013755F"/>
    <w:rsid w:val="00140B74"/>
    <w:rsid w:val="001452B5"/>
    <w:rsid w:val="001470FE"/>
    <w:rsid w:val="001477F9"/>
    <w:rsid w:val="00150A92"/>
    <w:rsid w:val="00150BBD"/>
    <w:rsid w:val="00155296"/>
    <w:rsid w:val="00156F3E"/>
    <w:rsid w:val="001578C7"/>
    <w:rsid w:val="00163738"/>
    <w:rsid w:val="00165042"/>
    <w:rsid w:val="00166B86"/>
    <w:rsid w:val="00166C04"/>
    <w:rsid w:val="00172718"/>
    <w:rsid w:val="001740A0"/>
    <w:rsid w:val="0017543E"/>
    <w:rsid w:val="00176985"/>
    <w:rsid w:val="001806EA"/>
    <w:rsid w:val="00181278"/>
    <w:rsid w:val="00181916"/>
    <w:rsid w:val="0018332D"/>
    <w:rsid w:val="00192862"/>
    <w:rsid w:val="00195430"/>
    <w:rsid w:val="00197806"/>
    <w:rsid w:val="001A2BA3"/>
    <w:rsid w:val="001A4C3E"/>
    <w:rsid w:val="001A4CCD"/>
    <w:rsid w:val="001A5D17"/>
    <w:rsid w:val="001A6CF2"/>
    <w:rsid w:val="001B0FA3"/>
    <w:rsid w:val="001B1081"/>
    <w:rsid w:val="001B1411"/>
    <w:rsid w:val="001B24BA"/>
    <w:rsid w:val="001B6108"/>
    <w:rsid w:val="001C2620"/>
    <w:rsid w:val="001C369F"/>
    <w:rsid w:val="001C4724"/>
    <w:rsid w:val="001C67AA"/>
    <w:rsid w:val="001D3168"/>
    <w:rsid w:val="001D6FEE"/>
    <w:rsid w:val="001D7DB5"/>
    <w:rsid w:val="001E41E7"/>
    <w:rsid w:val="001F102F"/>
    <w:rsid w:val="001F4180"/>
    <w:rsid w:val="001F7E44"/>
    <w:rsid w:val="00202286"/>
    <w:rsid w:val="002065C8"/>
    <w:rsid w:val="002066E3"/>
    <w:rsid w:val="00207E46"/>
    <w:rsid w:val="00210C92"/>
    <w:rsid w:val="002133E2"/>
    <w:rsid w:val="00215188"/>
    <w:rsid w:val="0022001D"/>
    <w:rsid w:val="002200CE"/>
    <w:rsid w:val="002239DE"/>
    <w:rsid w:val="00224309"/>
    <w:rsid w:val="0022660D"/>
    <w:rsid w:val="0023317E"/>
    <w:rsid w:val="00235547"/>
    <w:rsid w:val="00235834"/>
    <w:rsid w:val="002417CB"/>
    <w:rsid w:val="00241EC5"/>
    <w:rsid w:val="002440C1"/>
    <w:rsid w:val="002468C6"/>
    <w:rsid w:val="00252F86"/>
    <w:rsid w:val="002547A1"/>
    <w:rsid w:val="0025521D"/>
    <w:rsid w:val="0025669C"/>
    <w:rsid w:val="002568DA"/>
    <w:rsid w:val="00257338"/>
    <w:rsid w:val="00260238"/>
    <w:rsid w:val="00262E2B"/>
    <w:rsid w:val="00266DE9"/>
    <w:rsid w:val="00271303"/>
    <w:rsid w:val="002723D2"/>
    <w:rsid w:val="002742B5"/>
    <w:rsid w:val="0027441C"/>
    <w:rsid w:val="00274513"/>
    <w:rsid w:val="002755DD"/>
    <w:rsid w:val="0027612E"/>
    <w:rsid w:val="00280846"/>
    <w:rsid w:val="00280FE5"/>
    <w:rsid w:val="00281A00"/>
    <w:rsid w:val="0028327C"/>
    <w:rsid w:val="00283B13"/>
    <w:rsid w:val="002856DB"/>
    <w:rsid w:val="00285BBC"/>
    <w:rsid w:val="00286CAD"/>
    <w:rsid w:val="00287795"/>
    <w:rsid w:val="0029370B"/>
    <w:rsid w:val="00294B7E"/>
    <w:rsid w:val="00294EA2"/>
    <w:rsid w:val="002952CC"/>
    <w:rsid w:val="002A3219"/>
    <w:rsid w:val="002B1100"/>
    <w:rsid w:val="002B35D4"/>
    <w:rsid w:val="002B4667"/>
    <w:rsid w:val="002B470C"/>
    <w:rsid w:val="002C3EB7"/>
    <w:rsid w:val="002C4E2D"/>
    <w:rsid w:val="002C5E84"/>
    <w:rsid w:val="002C7101"/>
    <w:rsid w:val="002C729F"/>
    <w:rsid w:val="002D39CD"/>
    <w:rsid w:val="002D4C6E"/>
    <w:rsid w:val="002D5509"/>
    <w:rsid w:val="002D55C4"/>
    <w:rsid w:val="002D5C4B"/>
    <w:rsid w:val="002D6ADF"/>
    <w:rsid w:val="002E0988"/>
    <w:rsid w:val="002E2793"/>
    <w:rsid w:val="002E2D52"/>
    <w:rsid w:val="002E413A"/>
    <w:rsid w:val="002E5B6F"/>
    <w:rsid w:val="002E6A5B"/>
    <w:rsid w:val="002E6C5F"/>
    <w:rsid w:val="002F1491"/>
    <w:rsid w:val="002F1823"/>
    <w:rsid w:val="002F550F"/>
    <w:rsid w:val="002F5733"/>
    <w:rsid w:val="002F61F4"/>
    <w:rsid w:val="002F6DB9"/>
    <w:rsid w:val="00301583"/>
    <w:rsid w:val="003030F4"/>
    <w:rsid w:val="00305F7D"/>
    <w:rsid w:val="00307613"/>
    <w:rsid w:val="00307A0C"/>
    <w:rsid w:val="003134B4"/>
    <w:rsid w:val="00316216"/>
    <w:rsid w:val="003233B3"/>
    <w:rsid w:val="00326FC3"/>
    <w:rsid w:val="003312EA"/>
    <w:rsid w:val="0033176D"/>
    <w:rsid w:val="00331E99"/>
    <w:rsid w:val="003328D6"/>
    <w:rsid w:val="00334D82"/>
    <w:rsid w:val="00335BD8"/>
    <w:rsid w:val="00337000"/>
    <w:rsid w:val="00340DA3"/>
    <w:rsid w:val="00341E52"/>
    <w:rsid w:val="003426AF"/>
    <w:rsid w:val="003428C0"/>
    <w:rsid w:val="00342C93"/>
    <w:rsid w:val="00343C74"/>
    <w:rsid w:val="003453D2"/>
    <w:rsid w:val="00347C75"/>
    <w:rsid w:val="00350B3D"/>
    <w:rsid w:val="00352D18"/>
    <w:rsid w:val="00356D03"/>
    <w:rsid w:val="00362D59"/>
    <w:rsid w:val="00363D18"/>
    <w:rsid w:val="003649B7"/>
    <w:rsid w:val="003659A6"/>
    <w:rsid w:val="00367389"/>
    <w:rsid w:val="003708E2"/>
    <w:rsid w:val="0037265C"/>
    <w:rsid w:val="00372D1E"/>
    <w:rsid w:val="003730D8"/>
    <w:rsid w:val="0037344F"/>
    <w:rsid w:val="0037594A"/>
    <w:rsid w:val="00381D20"/>
    <w:rsid w:val="00382840"/>
    <w:rsid w:val="00382BB8"/>
    <w:rsid w:val="00384CD4"/>
    <w:rsid w:val="003851F6"/>
    <w:rsid w:val="00386888"/>
    <w:rsid w:val="0039157D"/>
    <w:rsid w:val="003916B2"/>
    <w:rsid w:val="00391907"/>
    <w:rsid w:val="00391DE7"/>
    <w:rsid w:val="00391F02"/>
    <w:rsid w:val="00392EE2"/>
    <w:rsid w:val="00393D75"/>
    <w:rsid w:val="00394924"/>
    <w:rsid w:val="003A1A51"/>
    <w:rsid w:val="003A30DD"/>
    <w:rsid w:val="003A43EA"/>
    <w:rsid w:val="003A4AE4"/>
    <w:rsid w:val="003A57F3"/>
    <w:rsid w:val="003A77CD"/>
    <w:rsid w:val="003B182E"/>
    <w:rsid w:val="003B2D2C"/>
    <w:rsid w:val="003B333E"/>
    <w:rsid w:val="003B4AB7"/>
    <w:rsid w:val="003B4C67"/>
    <w:rsid w:val="003B686B"/>
    <w:rsid w:val="003B6890"/>
    <w:rsid w:val="003B698A"/>
    <w:rsid w:val="003C2ECC"/>
    <w:rsid w:val="003C4573"/>
    <w:rsid w:val="003C593A"/>
    <w:rsid w:val="003C5AC0"/>
    <w:rsid w:val="003C5E38"/>
    <w:rsid w:val="003C6C80"/>
    <w:rsid w:val="003D0A89"/>
    <w:rsid w:val="003D2562"/>
    <w:rsid w:val="003D336B"/>
    <w:rsid w:val="003D3BAB"/>
    <w:rsid w:val="003D7B2D"/>
    <w:rsid w:val="003E166B"/>
    <w:rsid w:val="003E1844"/>
    <w:rsid w:val="003E1CD2"/>
    <w:rsid w:val="003E21D2"/>
    <w:rsid w:val="003E5420"/>
    <w:rsid w:val="003F1951"/>
    <w:rsid w:val="003F6429"/>
    <w:rsid w:val="004002A1"/>
    <w:rsid w:val="00400812"/>
    <w:rsid w:val="00402759"/>
    <w:rsid w:val="00404CFD"/>
    <w:rsid w:val="00407ACC"/>
    <w:rsid w:val="00411981"/>
    <w:rsid w:val="00412CFA"/>
    <w:rsid w:val="00412D74"/>
    <w:rsid w:val="00413576"/>
    <w:rsid w:val="004147AC"/>
    <w:rsid w:val="00415973"/>
    <w:rsid w:val="00416F5B"/>
    <w:rsid w:val="00417644"/>
    <w:rsid w:val="00424E12"/>
    <w:rsid w:val="004274F8"/>
    <w:rsid w:val="00427F0B"/>
    <w:rsid w:val="00430EF8"/>
    <w:rsid w:val="00436FC7"/>
    <w:rsid w:val="004376EC"/>
    <w:rsid w:val="00441BE3"/>
    <w:rsid w:val="00442091"/>
    <w:rsid w:val="00442A0F"/>
    <w:rsid w:val="004436EE"/>
    <w:rsid w:val="00443BBD"/>
    <w:rsid w:val="004461DB"/>
    <w:rsid w:val="00446773"/>
    <w:rsid w:val="00446C96"/>
    <w:rsid w:val="00446E79"/>
    <w:rsid w:val="004479D2"/>
    <w:rsid w:val="00453698"/>
    <w:rsid w:val="004537E6"/>
    <w:rsid w:val="00457B56"/>
    <w:rsid w:val="00460CE6"/>
    <w:rsid w:val="004625F4"/>
    <w:rsid w:val="004629DA"/>
    <w:rsid w:val="004636C3"/>
    <w:rsid w:val="00465A20"/>
    <w:rsid w:val="00465F16"/>
    <w:rsid w:val="00465FC4"/>
    <w:rsid w:val="004734E3"/>
    <w:rsid w:val="0047364C"/>
    <w:rsid w:val="00473E3C"/>
    <w:rsid w:val="00477B8B"/>
    <w:rsid w:val="00482BCC"/>
    <w:rsid w:val="00483465"/>
    <w:rsid w:val="004845FA"/>
    <w:rsid w:val="00484FEE"/>
    <w:rsid w:val="0048515C"/>
    <w:rsid w:val="00486828"/>
    <w:rsid w:val="00486E84"/>
    <w:rsid w:val="0049141C"/>
    <w:rsid w:val="00491B4E"/>
    <w:rsid w:val="00496378"/>
    <w:rsid w:val="0049757C"/>
    <w:rsid w:val="00497645"/>
    <w:rsid w:val="004976F5"/>
    <w:rsid w:val="00497939"/>
    <w:rsid w:val="004A5915"/>
    <w:rsid w:val="004A7A5B"/>
    <w:rsid w:val="004A7DBE"/>
    <w:rsid w:val="004B1EB7"/>
    <w:rsid w:val="004B4BCB"/>
    <w:rsid w:val="004B664C"/>
    <w:rsid w:val="004B6E39"/>
    <w:rsid w:val="004B7BB1"/>
    <w:rsid w:val="004C2AB2"/>
    <w:rsid w:val="004C750D"/>
    <w:rsid w:val="004C7956"/>
    <w:rsid w:val="004D0054"/>
    <w:rsid w:val="004E0178"/>
    <w:rsid w:val="004E0998"/>
    <w:rsid w:val="004E0C03"/>
    <w:rsid w:val="004E189D"/>
    <w:rsid w:val="004E1BBB"/>
    <w:rsid w:val="004E214D"/>
    <w:rsid w:val="004E38AA"/>
    <w:rsid w:val="004E5602"/>
    <w:rsid w:val="004E5685"/>
    <w:rsid w:val="004E5DDA"/>
    <w:rsid w:val="004E6148"/>
    <w:rsid w:val="004F1144"/>
    <w:rsid w:val="005008B0"/>
    <w:rsid w:val="00502D34"/>
    <w:rsid w:val="00504876"/>
    <w:rsid w:val="00504BE8"/>
    <w:rsid w:val="005056AB"/>
    <w:rsid w:val="00507892"/>
    <w:rsid w:val="0052008B"/>
    <w:rsid w:val="005216AD"/>
    <w:rsid w:val="00521BE2"/>
    <w:rsid w:val="0052213A"/>
    <w:rsid w:val="00522224"/>
    <w:rsid w:val="00523EE1"/>
    <w:rsid w:val="00524722"/>
    <w:rsid w:val="00526ABB"/>
    <w:rsid w:val="00526ABE"/>
    <w:rsid w:val="00527F1B"/>
    <w:rsid w:val="005316FC"/>
    <w:rsid w:val="0053424B"/>
    <w:rsid w:val="005373B7"/>
    <w:rsid w:val="00540A01"/>
    <w:rsid w:val="00541D67"/>
    <w:rsid w:val="00543444"/>
    <w:rsid w:val="00547D2C"/>
    <w:rsid w:val="00552C34"/>
    <w:rsid w:val="00552E10"/>
    <w:rsid w:val="00554CC7"/>
    <w:rsid w:val="005572CA"/>
    <w:rsid w:val="00560E28"/>
    <w:rsid w:val="00561650"/>
    <w:rsid w:val="00563B84"/>
    <w:rsid w:val="00570046"/>
    <w:rsid w:val="00572183"/>
    <w:rsid w:val="00572303"/>
    <w:rsid w:val="00573717"/>
    <w:rsid w:val="00574FCD"/>
    <w:rsid w:val="00576085"/>
    <w:rsid w:val="00582274"/>
    <w:rsid w:val="00583437"/>
    <w:rsid w:val="00585E38"/>
    <w:rsid w:val="00587062"/>
    <w:rsid w:val="00587A45"/>
    <w:rsid w:val="00592107"/>
    <w:rsid w:val="005943AD"/>
    <w:rsid w:val="005A03FB"/>
    <w:rsid w:val="005A0CE7"/>
    <w:rsid w:val="005A199B"/>
    <w:rsid w:val="005A338F"/>
    <w:rsid w:val="005A3D77"/>
    <w:rsid w:val="005A5046"/>
    <w:rsid w:val="005A5D34"/>
    <w:rsid w:val="005A7335"/>
    <w:rsid w:val="005B002F"/>
    <w:rsid w:val="005B15FC"/>
    <w:rsid w:val="005B1823"/>
    <w:rsid w:val="005B20FF"/>
    <w:rsid w:val="005B5F67"/>
    <w:rsid w:val="005B6CB3"/>
    <w:rsid w:val="005C177D"/>
    <w:rsid w:val="005C61A3"/>
    <w:rsid w:val="005C711B"/>
    <w:rsid w:val="005D4AEB"/>
    <w:rsid w:val="005E2381"/>
    <w:rsid w:val="005E675E"/>
    <w:rsid w:val="005E6ACE"/>
    <w:rsid w:val="005E7B0C"/>
    <w:rsid w:val="005E7E8D"/>
    <w:rsid w:val="005F02EC"/>
    <w:rsid w:val="005F2FBF"/>
    <w:rsid w:val="005F3642"/>
    <w:rsid w:val="005F477E"/>
    <w:rsid w:val="005F5677"/>
    <w:rsid w:val="005F7C6D"/>
    <w:rsid w:val="005F7F2A"/>
    <w:rsid w:val="00602BA7"/>
    <w:rsid w:val="0060400B"/>
    <w:rsid w:val="006057B5"/>
    <w:rsid w:val="00611654"/>
    <w:rsid w:val="00614217"/>
    <w:rsid w:val="00614DB4"/>
    <w:rsid w:val="0061527F"/>
    <w:rsid w:val="00623707"/>
    <w:rsid w:val="00624995"/>
    <w:rsid w:val="006264A8"/>
    <w:rsid w:val="00630ED3"/>
    <w:rsid w:val="00631B06"/>
    <w:rsid w:val="006321AC"/>
    <w:rsid w:val="006350E4"/>
    <w:rsid w:val="00640697"/>
    <w:rsid w:val="006424F9"/>
    <w:rsid w:val="00643C2E"/>
    <w:rsid w:val="00646420"/>
    <w:rsid w:val="00646957"/>
    <w:rsid w:val="00647239"/>
    <w:rsid w:val="0065030B"/>
    <w:rsid w:val="006520DA"/>
    <w:rsid w:val="006528EB"/>
    <w:rsid w:val="00652F5E"/>
    <w:rsid w:val="00656AE9"/>
    <w:rsid w:val="00660E2F"/>
    <w:rsid w:val="006622DF"/>
    <w:rsid w:val="00662DF3"/>
    <w:rsid w:val="006638E8"/>
    <w:rsid w:val="00667E40"/>
    <w:rsid w:val="006720E2"/>
    <w:rsid w:val="0067296B"/>
    <w:rsid w:val="00673935"/>
    <w:rsid w:val="00674363"/>
    <w:rsid w:val="00674944"/>
    <w:rsid w:val="00675FFC"/>
    <w:rsid w:val="006802CB"/>
    <w:rsid w:val="006820FE"/>
    <w:rsid w:val="0068308B"/>
    <w:rsid w:val="006858F9"/>
    <w:rsid w:val="006864D7"/>
    <w:rsid w:val="006902F2"/>
    <w:rsid w:val="0069107B"/>
    <w:rsid w:val="0069227E"/>
    <w:rsid w:val="00693022"/>
    <w:rsid w:val="00693C40"/>
    <w:rsid w:val="00695DED"/>
    <w:rsid w:val="0069660B"/>
    <w:rsid w:val="006A1A79"/>
    <w:rsid w:val="006A3DB0"/>
    <w:rsid w:val="006A5243"/>
    <w:rsid w:val="006A79F9"/>
    <w:rsid w:val="006A7E8A"/>
    <w:rsid w:val="006B1AE4"/>
    <w:rsid w:val="006B5C58"/>
    <w:rsid w:val="006C065C"/>
    <w:rsid w:val="006C28A4"/>
    <w:rsid w:val="006C5434"/>
    <w:rsid w:val="006C6815"/>
    <w:rsid w:val="006C70D5"/>
    <w:rsid w:val="006D0D78"/>
    <w:rsid w:val="006D1212"/>
    <w:rsid w:val="006D12A1"/>
    <w:rsid w:val="006D1AC1"/>
    <w:rsid w:val="006D4551"/>
    <w:rsid w:val="006D483E"/>
    <w:rsid w:val="006D60E2"/>
    <w:rsid w:val="006D7EA3"/>
    <w:rsid w:val="006E0A66"/>
    <w:rsid w:val="006E2E4E"/>
    <w:rsid w:val="006E6353"/>
    <w:rsid w:val="006F054E"/>
    <w:rsid w:val="006F153E"/>
    <w:rsid w:val="006F2D05"/>
    <w:rsid w:val="00701D99"/>
    <w:rsid w:val="00702673"/>
    <w:rsid w:val="00706DBD"/>
    <w:rsid w:val="0071120A"/>
    <w:rsid w:val="0071268D"/>
    <w:rsid w:val="007127AE"/>
    <w:rsid w:val="007146A8"/>
    <w:rsid w:val="00714C8D"/>
    <w:rsid w:val="00715668"/>
    <w:rsid w:val="00720D37"/>
    <w:rsid w:val="0072185A"/>
    <w:rsid w:val="007232E3"/>
    <w:rsid w:val="0072716F"/>
    <w:rsid w:val="00727969"/>
    <w:rsid w:val="007327E6"/>
    <w:rsid w:val="00732B6E"/>
    <w:rsid w:val="007332E1"/>
    <w:rsid w:val="0073692B"/>
    <w:rsid w:val="007420B9"/>
    <w:rsid w:val="00743B93"/>
    <w:rsid w:val="00750455"/>
    <w:rsid w:val="00752482"/>
    <w:rsid w:val="00752876"/>
    <w:rsid w:val="00754E0A"/>
    <w:rsid w:val="0076041C"/>
    <w:rsid w:val="00762DE1"/>
    <w:rsid w:val="00765C72"/>
    <w:rsid w:val="0076618A"/>
    <w:rsid w:val="00766416"/>
    <w:rsid w:val="007671B6"/>
    <w:rsid w:val="0076740C"/>
    <w:rsid w:val="00767BDB"/>
    <w:rsid w:val="0077614B"/>
    <w:rsid w:val="00777A2E"/>
    <w:rsid w:val="00777C85"/>
    <w:rsid w:val="00780118"/>
    <w:rsid w:val="0078057D"/>
    <w:rsid w:val="00784B3C"/>
    <w:rsid w:val="00784E07"/>
    <w:rsid w:val="00785425"/>
    <w:rsid w:val="00787BBE"/>
    <w:rsid w:val="00795ABF"/>
    <w:rsid w:val="00796714"/>
    <w:rsid w:val="007A2636"/>
    <w:rsid w:val="007A27BD"/>
    <w:rsid w:val="007A30F9"/>
    <w:rsid w:val="007A47D3"/>
    <w:rsid w:val="007A62C8"/>
    <w:rsid w:val="007A6BE8"/>
    <w:rsid w:val="007B1A2B"/>
    <w:rsid w:val="007B626C"/>
    <w:rsid w:val="007B6D71"/>
    <w:rsid w:val="007C33BF"/>
    <w:rsid w:val="007C4A6A"/>
    <w:rsid w:val="007C4A79"/>
    <w:rsid w:val="007C4AB2"/>
    <w:rsid w:val="007C6804"/>
    <w:rsid w:val="007C683D"/>
    <w:rsid w:val="007D2738"/>
    <w:rsid w:val="007D2862"/>
    <w:rsid w:val="007D2F79"/>
    <w:rsid w:val="007D30EC"/>
    <w:rsid w:val="007D49DD"/>
    <w:rsid w:val="007D4E28"/>
    <w:rsid w:val="007D75EF"/>
    <w:rsid w:val="007D7BB3"/>
    <w:rsid w:val="007E2349"/>
    <w:rsid w:val="007E29F0"/>
    <w:rsid w:val="007E384D"/>
    <w:rsid w:val="007E3E25"/>
    <w:rsid w:val="007E519A"/>
    <w:rsid w:val="007E6DB1"/>
    <w:rsid w:val="007E7B6C"/>
    <w:rsid w:val="007F34B8"/>
    <w:rsid w:val="007F5811"/>
    <w:rsid w:val="008039DE"/>
    <w:rsid w:val="00803E40"/>
    <w:rsid w:val="00805BC6"/>
    <w:rsid w:val="00806FDC"/>
    <w:rsid w:val="00811ED3"/>
    <w:rsid w:val="00814381"/>
    <w:rsid w:val="00814EC9"/>
    <w:rsid w:val="00814FCB"/>
    <w:rsid w:val="008175DB"/>
    <w:rsid w:val="00817F22"/>
    <w:rsid w:val="008224F1"/>
    <w:rsid w:val="00823375"/>
    <w:rsid w:val="00824B40"/>
    <w:rsid w:val="0082527B"/>
    <w:rsid w:val="00826CA5"/>
    <w:rsid w:val="0082740A"/>
    <w:rsid w:val="0083347D"/>
    <w:rsid w:val="00834FA8"/>
    <w:rsid w:val="00835D63"/>
    <w:rsid w:val="00840984"/>
    <w:rsid w:val="00843B48"/>
    <w:rsid w:val="00843C1B"/>
    <w:rsid w:val="008447A8"/>
    <w:rsid w:val="00844A22"/>
    <w:rsid w:val="00850F97"/>
    <w:rsid w:val="00852441"/>
    <w:rsid w:val="00853BFB"/>
    <w:rsid w:val="008552DE"/>
    <w:rsid w:val="00855ED4"/>
    <w:rsid w:val="008569CE"/>
    <w:rsid w:val="00857699"/>
    <w:rsid w:val="00860545"/>
    <w:rsid w:val="00863648"/>
    <w:rsid w:val="00863725"/>
    <w:rsid w:val="00864732"/>
    <w:rsid w:val="0086608B"/>
    <w:rsid w:val="008666C1"/>
    <w:rsid w:val="00866877"/>
    <w:rsid w:val="00867204"/>
    <w:rsid w:val="008710E8"/>
    <w:rsid w:val="008720DB"/>
    <w:rsid w:val="00874887"/>
    <w:rsid w:val="00876DD7"/>
    <w:rsid w:val="0087783E"/>
    <w:rsid w:val="00881741"/>
    <w:rsid w:val="008847E3"/>
    <w:rsid w:val="008849AD"/>
    <w:rsid w:val="00886C29"/>
    <w:rsid w:val="00886F4E"/>
    <w:rsid w:val="008920B0"/>
    <w:rsid w:val="0089243E"/>
    <w:rsid w:val="00893A8B"/>
    <w:rsid w:val="008A12D5"/>
    <w:rsid w:val="008A3AAC"/>
    <w:rsid w:val="008B0802"/>
    <w:rsid w:val="008B1CBD"/>
    <w:rsid w:val="008B3045"/>
    <w:rsid w:val="008B4EF6"/>
    <w:rsid w:val="008B4F7E"/>
    <w:rsid w:val="008B54B1"/>
    <w:rsid w:val="008C0814"/>
    <w:rsid w:val="008C17C9"/>
    <w:rsid w:val="008C1C25"/>
    <w:rsid w:val="008C3352"/>
    <w:rsid w:val="008C3537"/>
    <w:rsid w:val="008C7442"/>
    <w:rsid w:val="008D1CA2"/>
    <w:rsid w:val="008D1D42"/>
    <w:rsid w:val="008D298F"/>
    <w:rsid w:val="008D3AC6"/>
    <w:rsid w:val="008D3FB0"/>
    <w:rsid w:val="008D4AB7"/>
    <w:rsid w:val="008D7E7D"/>
    <w:rsid w:val="008E0CF1"/>
    <w:rsid w:val="008E16C7"/>
    <w:rsid w:val="008E2835"/>
    <w:rsid w:val="008E28B4"/>
    <w:rsid w:val="008E57AB"/>
    <w:rsid w:val="008E5B66"/>
    <w:rsid w:val="008E75F5"/>
    <w:rsid w:val="008F0B87"/>
    <w:rsid w:val="008F3321"/>
    <w:rsid w:val="008F3D9A"/>
    <w:rsid w:val="008F4DFF"/>
    <w:rsid w:val="008F54DB"/>
    <w:rsid w:val="008F61FE"/>
    <w:rsid w:val="008F62EC"/>
    <w:rsid w:val="008F72F6"/>
    <w:rsid w:val="008F7F1B"/>
    <w:rsid w:val="009026AD"/>
    <w:rsid w:val="009032F5"/>
    <w:rsid w:val="009114EC"/>
    <w:rsid w:val="00911DEB"/>
    <w:rsid w:val="00914D9A"/>
    <w:rsid w:val="00915A5B"/>
    <w:rsid w:val="0091753F"/>
    <w:rsid w:val="00917717"/>
    <w:rsid w:val="0092216C"/>
    <w:rsid w:val="00931D7C"/>
    <w:rsid w:val="00934C1D"/>
    <w:rsid w:val="00935486"/>
    <w:rsid w:val="00936D9D"/>
    <w:rsid w:val="00937F84"/>
    <w:rsid w:val="0094000D"/>
    <w:rsid w:val="00941399"/>
    <w:rsid w:val="009506C1"/>
    <w:rsid w:val="0095119A"/>
    <w:rsid w:val="0095234A"/>
    <w:rsid w:val="009536A3"/>
    <w:rsid w:val="0095455C"/>
    <w:rsid w:val="00957110"/>
    <w:rsid w:val="009601EB"/>
    <w:rsid w:val="00961020"/>
    <w:rsid w:val="0096178B"/>
    <w:rsid w:val="00962B3E"/>
    <w:rsid w:val="009635BE"/>
    <w:rsid w:val="0096425E"/>
    <w:rsid w:val="00965B8F"/>
    <w:rsid w:val="009673FA"/>
    <w:rsid w:val="0096743E"/>
    <w:rsid w:val="00970594"/>
    <w:rsid w:val="00970AD8"/>
    <w:rsid w:val="00970F1E"/>
    <w:rsid w:val="00972946"/>
    <w:rsid w:val="009729B6"/>
    <w:rsid w:val="0097351D"/>
    <w:rsid w:val="009747B2"/>
    <w:rsid w:val="00974AF7"/>
    <w:rsid w:val="00975BF0"/>
    <w:rsid w:val="0097611C"/>
    <w:rsid w:val="00976972"/>
    <w:rsid w:val="00980553"/>
    <w:rsid w:val="009855FF"/>
    <w:rsid w:val="00986ECF"/>
    <w:rsid w:val="0099069F"/>
    <w:rsid w:val="00990BB4"/>
    <w:rsid w:val="00994879"/>
    <w:rsid w:val="00995D85"/>
    <w:rsid w:val="009969C7"/>
    <w:rsid w:val="00996F61"/>
    <w:rsid w:val="00996F88"/>
    <w:rsid w:val="00997245"/>
    <w:rsid w:val="00997305"/>
    <w:rsid w:val="009A02C3"/>
    <w:rsid w:val="009A1534"/>
    <w:rsid w:val="009A6686"/>
    <w:rsid w:val="009B0D5B"/>
    <w:rsid w:val="009B1FE1"/>
    <w:rsid w:val="009B27EE"/>
    <w:rsid w:val="009B2A09"/>
    <w:rsid w:val="009B46BB"/>
    <w:rsid w:val="009B4E43"/>
    <w:rsid w:val="009B606F"/>
    <w:rsid w:val="009B6E96"/>
    <w:rsid w:val="009B7E83"/>
    <w:rsid w:val="009C1F0C"/>
    <w:rsid w:val="009C4FDC"/>
    <w:rsid w:val="009C6603"/>
    <w:rsid w:val="009D0F07"/>
    <w:rsid w:val="009D6E6C"/>
    <w:rsid w:val="009E00E3"/>
    <w:rsid w:val="009E0DD4"/>
    <w:rsid w:val="009E0EDB"/>
    <w:rsid w:val="009E1221"/>
    <w:rsid w:val="009E2907"/>
    <w:rsid w:val="009E3E9B"/>
    <w:rsid w:val="009E4672"/>
    <w:rsid w:val="009E4D6C"/>
    <w:rsid w:val="009E7601"/>
    <w:rsid w:val="009F095D"/>
    <w:rsid w:val="009F165F"/>
    <w:rsid w:val="009F4864"/>
    <w:rsid w:val="009F5585"/>
    <w:rsid w:val="009F6C1A"/>
    <w:rsid w:val="00A011E4"/>
    <w:rsid w:val="00A01353"/>
    <w:rsid w:val="00A03381"/>
    <w:rsid w:val="00A13697"/>
    <w:rsid w:val="00A227DE"/>
    <w:rsid w:val="00A231AC"/>
    <w:rsid w:val="00A24BAB"/>
    <w:rsid w:val="00A266C9"/>
    <w:rsid w:val="00A32AC3"/>
    <w:rsid w:val="00A348D2"/>
    <w:rsid w:val="00A34DFA"/>
    <w:rsid w:val="00A36944"/>
    <w:rsid w:val="00A4039C"/>
    <w:rsid w:val="00A41D69"/>
    <w:rsid w:val="00A42A12"/>
    <w:rsid w:val="00A43D0A"/>
    <w:rsid w:val="00A44533"/>
    <w:rsid w:val="00A46C9E"/>
    <w:rsid w:val="00A47818"/>
    <w:rsid w:val="00A50AA6"/>
    <w:rsid w:val="00A51168"/>
    <w:rsid w:val="00A65816"/>
    <w:rsid w:val="00A673C0"/>
    <w:rsid w:val="00A71E90"/>
    <w:rsid w:val="00A7430A"/>
    <w:rsid w:val="00A75A0A"/>
    <w:rsid w:val="00A7605A"/>
    <w:rsid w:val="00A8187A"/>
    <w:rsid w:val="00A81F44"/>
    <w:rsid w:val="00A870DA"/>
    <w:rsid w:val="00A90CA8"/>
    <w:rsid w:val="00A952D2"/>
    <w:rsid w:val="00A96652"/>
    <w:rsid w:val="00A96A34"/>
    <w:rsid w:val="00A96D9C"/>
    <w:rsid w:val="00AA0618"/>
    <w:rsid w:val="00AA503B"/>
    <w:rsid w:val="00AA57A8"/>
    <w:rsid w:val="00AA706E"/>
    <w:rsid w:val="00AA7678"/>
    <w:rsid w:val="00AB2CA1"/>
    <w:rsid w:val="00AB487C"/>
    <w:rsid w:val="00AB530F"/>
    <w:rsid w:val="00AB5459"/>
    <w:rsid w:val="00AC0DF9"/>
    <w:rsid w:val="00AC2FFF"/>
    <w:rsid w:val="00AC3354"/>
    <w:rsid w:val="00AC4224"/>
    <w:rsid w:val="00AC52C6"/>
    <w:rsid w:val="00AC6857"/>
    <w:rsid w:val="00AC6870"/>
    <w:rsid w:val="00AD137B"/>
    <w:rsid w:val="00AD3055"/>
    <w:rsid w:val="00AD56B9"/>
    <w:rsid w:val="00AD627C"/>
    <w:rsid w:val="00AE27EA"/>
    <w:rsid w:val="00AE2BC2"/>
    <w:rsid w:val="00AE2D9D"/>
    <w:rsid w:val="00AE40CF"/>
    <w:rsid w:val="00AE55CE"/>
    <w:rsid w:val="00AE5AB1"/>
    <w:rsid w:val="00AE67A6"/>
    <w:rsid w:val="00AE7C22"/>
    <w:rsid w:val="00AF0A7E"/>
    <w:rsid w:val="00AF19C9"/>
    <w:rsid w:val="00AF308D"/>
    <w:rsid w:val="00AF5715"/>
    <w:rsid w:val="00AF602A"/>
    <w:rsid w:val="00B00AB3"/>
    <w:rsid w:val="00B01024"/>
    <w:rsid w:val="00B0181A"/>
    <w:rsid w:val="00B03894"/>
    <w:rsid w:val="00B04D78"/>
    <w:rsid w:val="00B05DC5"/>
    <w:rsid w:val="00B1107B"/>
    <w:rsid w:val="00B1151B"/>
    <w:rsid w:val="00B20554"/>
    <w:rsid w:val="00B20E04"/>
    <w:rsid w:val="00B214AC"/>
    <w:rsid w:val="00B238FE"/>
    <w:rsid w:val="00B23B53"/>
    <w:rsid w:val="00B2426F"/>
    <w:rsid w:val="00B25DE2"/>
    <w:rsid w:val="00B25FB5"/>
    <w:rsid w:val="00B33B5E"/>
    <w:rsid w:val="00B3401F"/>
    <w:rsid w:val="00B3453D"/>
    <w:rsid w:val="00B372F8"/>
    <w:rsid w:val="00B4028E"/>
    <w:rsid w:val="00B419CC"/>
    <w:rsid w:val="00B420ED"/>
    <w:rsid w:val="00B420F3"/>
    <w:rsid w:val="00B45984"/>
    <w:rsid w:val="00B46888"/>
    <w:rsid w:val="00B47B2C"/>
    <w:rsid w:val="00B50200"/>
    <w:rsid w:val="00B50382"/>
    <w:rsid w:val="00B52632"/>
    <w:rsid w:val="00B557DC"/>
    <w:rsid w:val="00B55C6A"/>
    <w:rsid w:val="00B616D2"/>
    <w:rsid w:val="00B624C2"/>
    <w:rsid w:val="00B6716F"/>
    <w:rsid w:val="00B67304"/>
    <w:rsid w:val="00B71F48"/>
    <w:rsid w:val="00B745F9"/>
    <w:rsid w:val="00B7579E"/>
    <w:rsid w:val="00B812B8"/>
    <w:rsid w:val="00B82BD9"/>
    <w:rsid w:val="00B84CD7"/>
    <w:rsid w:val="00B85DAE"/>
    <w:rsid w:val="00B927EF"/>
    <w:rsid w:val="00B94C8C"/>
    <w:rsid w:val="00B9553E"/>
    <w:rsid w:val="00B9556D"/>
    <w:rsid w:val="00BA0938"/>
    <w:rsid w:val="00BA6AF7"/>
    <w:rsid w:val="00BB0FFF"/>
    <w:rsid w:val="00BB5D02"/>
    <w:rsid w:val="00BC2234"/>
    <w:rsid w:val="00BC23E3"/>
    <w:rsid w:val="00BC43C2"/>
    <w:rsid w:val="00BC5A87"/>
    <w:rsid w:val="00BC71A1"/>
    <w:rsid w:val="00BC7648"/>
    <w:rsid w:val="00BC7DC3"/>
    <w:rsid w:val="00BD19B2"/>
    <w:rsid w:val="00BD3A22"/>
    <w:rsid w:val="00BD4895"/>
    <w:rsid w:val="00BD6556"/>
    <w:rsid w:val="00BD75E9"/>
    <w:rsid w:val="00BE1CFE"/>
    <w:rsid w:val="00BE5B34"/>
    <w:rsid w:val="00BE73B1"/>
    <w:rsid w:val="00BE77A4"/>
    <w:rsid w:val="00BE7835"/>
    <w:rsid w:val="00BE7E7E"/>
    <w:rsid w:val="00BF03B7"/>
    <w:rsid w:val="00BF176F"/>
    <w:rsid w:val="00BF2A77"/>
    <w:rsid w:val="00BF3234"/>
    <w:rsid w:val="00BF52D3"/>
    <w:rsid w:val="00BF56FF"/>
    <w:rsid w:val="00C01A4B"/>
    <w:rsid w:val="00C01B06"/>
    <w:rsid w:val="00C052E8"/>
    <w:rsid w:val="00C06BCA"/>
    <w:rsid w:val="00C10C6F"/>
    <w:rsid w:val="00C10ED4"/>
    <w:rsid w:val="00C11271"/>
    <w:rsid w:val="00C1367F"/>
    <w:rsid w:val="00C14FEE"/>
    <w:rsid w:val="00C16972"/>
    <w:rsid w:val="00C21473"/>
    <w:rsid w:val="00C223E3"/>
    <w:rsid w:val="00C23BF4"/>
    <w:rsid w:val="00C24555"/>
    <w:rsid w:val="00C30057"/>
    <w:rsid w:val="00C3062F"/>
    <w:rsid w:val="00C3339C"/>
    <w:rsid w:val="00C34224"/>
    <w:rsid w:val="00C34B44"/>
    <w:rsid w:val="00C35AF9"/>
    <w:rsid w:val="00C44254"/>
    <w:rsid w:val="00C455E3"/>
    <w:rsid w:val="00C47209"/>
    <w:rsid w:val="00C50AF0"/>
    <w:rsid w:val="00C516B8"/>
    <w:rsid w:val="00C56002"/>
    <w:rsid w:val="00C567DD"/>
    <w:rsid w:val="00C574F3"/>
    <w:rsid w:val="00C60B25"/>
    <w:rsid w:val="00C643FB"/>
    <w:rsid w:val="00C64740"/>
    <w:rsid w:val="00C66AC1"/>
    <w:rsid w:val="00C66B1C"/>
    <w:rsid w:val="00C67571"/>
    <w:rsid w:val="00C70322"/>
    <w:rsid w:val="00C72778"/>
    <w:rsid w:val="00C74491"/>
    <w:rsid w:val="00C75BB7"/>
    <w:rsid w:val="00C85CEA"/>
    <w:rsid w:val="00C86046"/>
    <w:rsid w:val="00C86221"/>
    <w:rsid w:val="00C86C54"/>
    <w:rsid w:val="00C9032A"/>
    <w:rsid w:val="00C92695"/>
    <w:rsid w:val="00C95FD8"/>
    <w:rsid w:val="00C9737A"/>
    <w:rsid w:val="00C97EB5"/>
    <w:rsid w:val="00CA06E5"/>
    <w:rsid w:val="00CA122F"/>
    <w:rsid w:val="00CA1A64"/>
    <w:rsid w:val="00CA22A7"/>
    <w:rsid w:val="00CA38F9"/>
    <w:rsid w:val="00CA4BCE"/>
    <w:rsid w:val="00CA587E"/>
    <w:rsid w:val="00CA75AF"/>
    <w:rsid w:val="00CA7E27"/>
    <w:rsid w:val="00CB17CC"/>
    <w:rsid w:val="00CB3CFE"/>
    <w:rsid w:val="00CB47B1"/>
    <w:rsid w:val="00CB5580"/>
    <w:rsid w:val="00CB6D62"/>
    <w:rsid w:val="00CB7C5F"/>
    <w:rsid w:val="00CC0445"/>
    <w:rsid w:val="00CC0980"/>
    <w:rsid w:val="00CC0C8A"/>
    <w:rsid w:val="00CC1339"/>
    <w:rsid w:val="00CC157B"/>
    <w:rsid w:val="00CC292B"/>
    <w:rsid w:val="00CC3394"/>
    <w:rsid w:val="00CC6A3A"/>
    <w:rsid w:val="00CC7BD6"/>
    <w:rsid w:val="00CD1193"/>
    <w:rsid w:val="00CD25D3"/>
    <w:rsid w:val="00CD2886"/>
    <w:rsid w:val="00CD4756"/>
    <w:rsid w:val="00CD53B0"/>
    <w:rsid w:val="00CD5702"/>
    <w:rsid w:val="00CD6BC2"/>
    <w:rsid w:val="00CD7449"/>
    <w:rsid w:val="00CD7517"/>
    <w:rsid w:val="00CE1C00"/>
    <w:rsid w:val="00CE1FB5"/>
    <w:rsid w:val="00CE5BE6"/>
    <w:rsid w:val="00CE6C99"/>
    <w:rsid w:val="00CF1B95"/>
    <w:rsid w:val="00CF2491"/>
    <w:rsid w:val="00CF378E"/>
    <w:rsid w:val="00CF68CC"/>
    <w:rsid w:val="00D0019D"/>
    <w:rsid w:val="00D00AAB"/>
    <w:rsid w:val="00D00AF2"/>
    <w:rsid w:val="00D029E4"/>
    <w:rsid w:val="00D02C1C"/>
    <w:rsid w:val="00D03271"/>
    <w:rsid w:val="00D03D1D"/>
    <w:rsid w:val="00D04C0F"/>
    <w:rsid w:val="00D051EF"/>
    <w:rsid w:val="00D05674"/>
    <w:rsid w:val="00D15516"/>
    <w:rsid w:val="00D15EC4"/>
    <w:rsid w:val="00D20C22"/>
    <w:rsid w:val="00D20DC2"/>
    <w:rsid w:val="00D227FD"/>
    <w:rsid w:val="00D228D9"/>
    <w:rsid w:val="00D232DF"/>
    <w:rsid w:val="00D23866"/>
    <w:rsid w:val="00D250D1"/>
    <w:rsid w:val="00D30E66"/>
    <w:rsid w:val="00D34DC3"/>
    <w:rsid w:val="00D35FF6"/>
    <w:rsid w:val="00D369BA"/>
    <w:rsid w:val="00D40BD1"/>
    <w:rsid w:val="00D45779"/>
    <w:rsid w:val="00D50B7C"/>
    <w:rsid w:val="00D524CC"/>
    <w:rsid w:val="00D52A25"/>
    <w:rsid w:val="00D52A4A"/>
    <w:rsid w:val="00D53024"/>
    <w:rsid w:val="00D54EE5"/>
    <w:rsid w:val="00D55646"/>
    <w:rsid w:val="00D56A79"/>
    <w:rsid w:val="00D60C61"/>
    <w:rsid w:val="00D61EDA"/>
    <w:rsid w:val="00D646B5"/>
    <w:rsid w:val="00D646C3"/>
    <w:rsid w:val="00D64B1D"/>
    <w:rsid w:val="00D6502D"/>
    <w:rsid w:val="00D707AF"/>
    <w:rsid w:val="00D7217A"/>
    <w:rsid w:val="00D73F94"/>
    <w:rsid w:val="00D764DD"/>
    <w:rsid w:val="00D7670F"/>
    <w:rsid w:val="00D76BFE"/>
    <w:rsid w:val="00D80FCF"/>
    <w:rsid w:val="00D82111"/>
    <w:rsid w:val="00D84A60"/>
    <w:rsid w:val="00D86349"/>
    <w:rsid w:val="00D87B9F"/>
    <w:rsid w:val="00D936B5"/>
    <w:rsid w:val="00DA2395"/>
    <w:rsid w:val="00DA3545"/>
    <w:rsid w:val="00DA4E15"/>
    <w:rsid w:val="00DA5479"/>
    <w:rsid w:val="00DA56C7"/>
    <w:rsid w:val="00DA6A76"/>
    <w:rsid w:val="00DB050B"/>
    <w:rsid w:val="00DB0F94"/>
    <w:rsid w:val="00DB1D40"/>
    <w:rsid w:val="00DB3D0A"/>
    <w:rsid w:val="00DB4506"/>
    <w:rsid w:val="00DB58A4"/>
    <w:rsid w:val="00DB5D85"/>
    <w:rsid w:val="00DB6A39"/>
    <w:rsid w:val="00DB7BA9"/>
    <w:rsid w:val="00DC091C"/>
    <w:rsid w:val="00DC3C2C"/>
    <w:rsid w:val="00DC402D"/>
    <w:rsid w:val="00DC533E"/>
    <w:rsid w:val="00DD0EE5"/>
    <w:rsid w:val="00DD6D0F"/>
    <w:rsid w:val="00DD71D3"/>
    <w:rsid w:val="00DD763A"/>
    <w:rsid w:val="00DE07F1"/>
    <w:rsid w:val="00DE1834"/>
    <w:rsid w:val="00DE4977"/>
    <w:rsid w:val="00DE6D25"/>
    <w:rsid w:val="00DF04EA"/>
    <w:rsid w:val="00DF25F8"/>
    <w:rsid w:val="00DF26BF"/>
    <w:rsid w:val="00DF3EBB"/>
    <w:rsid w:val="00DF6844"/>
    <w:rsid w:val="00E00D70"/>
    <w:rsid w:val="00E0108F"/>
    <w:rsid w:val="00E0121F"/>
    <w:rsid w:val="00E013E4"/>
    <w:rsid w:val="00E04A3D"/>
    <w:rsid w:val="00E0514A"/>
    <w:rsid w:val="00E05254"/>
    <w:rsid w:val="00E0544B"/>
    <w:rsid w:val="00E06DDF"/>
    <w:rsid w:val="00E070C7"/>
    <w:rsid w:val="00E11F53"/>
    <w:rsid w:val="00E11F8A"/>
    <w:rsid w:val="00E13566"/>
    <w:rsid w:val="00E21483"/>
    <w:rsid w:val="00E231FF"/>
    <w:rsid w:val="00E23E63"/>
    <w:rsid w:val="00E25CE1"/>
    <w:rsid w:val="00E25FA5"/>
    <w:rsid w:val="00E26477"/>
    <w:rsid w:val="00E27749"/>
    <w:rsid w:val="00E27EF4"/>
    <w:rsid w:val="00E30D26"/>
    <w:rsid w:val="00E312BD"/>
    <w:rsid w:val="00E33A83"/>
    <w:rsid w:val="00E3779F"/>
    <w:rsid w:val="00E40107"/>
    <w:rsid w:val="00E40966"/>
    <w:rsid w:val="00E409DF"/>
    <w:rsid w:val="00E42B03"/>
    <w:rsid w:val="00E436BE"/>
    <w:rsid w:val="00E44F08"/>
    <w:rsid w:val="00E45A63"/>
    <w:rsid w:val="00E50648"/>
    <w:rsid w:val="00E55FC5"/>
    <w:rsid w:val="00E56736"/>
    <w:rsid w:val="00E602AF"/>
    <w:rsid w:val="00E6192C"/>
    <w:rsid w:val="00E61B11"/>
    <w:rsid w:val="00E62703"/>
    <w:rsid w:val="00E63980"/>
    <w:rsid w:val="00E63BE2"/>
    <w:rsid w:val="00E67AB8"/>
    <w:rsid w:val="00E71986"/>
    <w:rsid w:val="00E75D7D"/>
    <w:rsid w:val="00E80BCA"/>
    <w:rsid w:val="00E81794"/>
    <w:rsid w:val="00E82ABF"/>
    <w:rsid w:val="00E83692"/>
    <w:rsid w:val="00E8405B"/>
    <w:rsid w:val="00E85814"/>
    <w:rsid w:val="00E9033B"/>
    <w:rsid w:val="00E91D75"/>
    <w:rsid w:val="00E920F1"/>
    <w:rsid w:val="00E92868"/>
    <w:rsid w:val="00E938A3"/>
    <w:rsid w:val="00E93C09"/>
    <w:rsid w:val="00E93C7A"/>
    <w:rsid w:val="00E93D45"/>
    <w:rsid w:val="00E95962"/>
    <w:rsid w:val="00EA4444"/>
    <w:rsid w:val="00EB0062"/>
    <w:rsid w:val="00EB0D00"/>
    <w:rsid w:val="00EB30DB"/>
    <w:rsid w:val="00EB3569"/>
    <w:rsid w:val="00EB563E"/>
    <w:rsid w:val="00EB6039"/>
    <w:rsid w:val="00EC1413"/>
    <w:rsid w:val="00EC75A2"/>
    <w:rsid w:val="00ED27A6"/>
    <w:rsid w:val="00ED5285"/>
    <w:rsid w:val="00ED55B7"/>
    <w:rsid w:val="00ED5A9F"/>
    <w:rsid w:val="00ED5EC5"/>
    <w:rsid w:val="00ED66D0"/>
    <w:rsid w:val="00EE29EB"/>
    <w:rsid w:val="00EE3385"/>
    <w:rsid w:val="00EE434B"/>
    <w:rsid w:val="00EE603E"/>
    <w:rsid w:val="00EE7742"/>
    <w:rsid w:val="00EF29C3"/>
    <w:rsid w:val="00EF2A20"/>
    <w:rsid w:val="00EF64AF"/>
    <w:rsid w:val="00EF6502"/>
    <w:rsid w:val="00EF67CA"/>
    <w:rsid w:val="00F07AEE"/>
    <w:rsid w:val="00F10A06"/>
    <w:rsid w:val="00F12EDD"/>
    <w:rsid w:val="00F12EE5"/>
    <w:rsid w:val="00F131EB"/>
    <w:rsid w:val="00F164A0"/>
    <w:rsid w:val="00F22258"/>
    <w:rsid w:val="00F24B4A"/>
    <w:rsid w:val="00F260D1"/>
    <w:rsid w:val="00F27418"/>
    <w:rsid w:val="00F31271"/>
    <w:rsid w:val="00F32946"/>
    <w:rsid w:val="00F32FD5"/>
    <w:rsid w:val="00F409D7"/>
    <w:rsid w:val="00F40C7E"/>
    <w:rsid w:val="00F4205F"/>
    <w:rsid w:val="00F42FDC"/>
    <w:rsid w:val="00F46F85"/>
    <w:rsid w:val="00F50901"/>
    <w:rsid w:val="00F5116E"/>
    <w:rsid w:val="00F51531"/>
    <w:rsid w:val="00F51E15"/>
    <w:rsid w:val="00F51F89"/>
    <w:rsid w:val="00F5333D"/>
    <w:rsid w:val="00F53395"/>
    <w:rsid w:val="00F539E5"/>
    <w:rsid w:val="00F53D49"/>
    <w:rsid w:val="00F57258"/>
    <w:rsid w:val="00F637CD"/>
    <w:rsid w:val="00F645C4"/>
    <w:rsid w:val="00F65801"/>
    <w:rsid w:val="00F7666E"/>
    <w:rsid w:val="00F8726F"/>
    <w:rsid w:val="00F90DCB"/>
    <w:rsid w:val="00F96208"/>
    <w:rsid w:val="00FA2F54"/>
    <w:rsid w:val="00FA3748"/>
    <w:rsid w:val="00FA528B"/>
    <w:rsid w:val="00FB07C5"/>
    <w:rsid w:val="00FB2364"/>
    <w:rsid w:val="00FB389E"/>
    <w:rsid w:val="00FB3C83"/>
    <w:rsid w:val="00FB482C"/>
    <w:rsid w:val="00FB4F09"/>
    <w:rsid w:val="00FB5B81"/>
    <w:rsid w:val="00FC6CE7"/>
    <w:rsid w:val="00FC72A6"/>
    <w:rsid w:val="00FD0D24"/>
    <w:rsid w:val="00FD1C00"/>
    <w:rsid w:val="00FD23A8"/>
    <w:rsid w:val="00FD2D91"/>
    <w:rsid w:val="00FD32BE"/>
    <w:rsid w:val="00FD4ECF"/>
    <w:rsid w:val="00FD524C"/>
    <w:rsid w:val="00FD6D6C"/>
    <w:rsid w:val="00FD76A3"/>
    <w:rsid w:val="00FE556D"/>
    <w:rsid w:val="00FE76EA"/>
    <w:rsid w:val="00FF31AF"/>
    <w:rsid w:val="00FF5291"/>
    <w:rsid w:val="00FF6D24"/>
    <w:rsid w:val="00FF73F3"/>
    <w:rsid w:val="00FF770E"/>
    <w:rsid w:val="16812583"/>
    <w:rsid w:val="1DB24ACC"/>
    <w:rsid w:val="27FD2D14"/>
    <w:rsid w:val="2B926300"/>
    <w:rsid w:val="311E179A"/>
    <w:rsid w:val="40BA845A"/>
    <w:rsid w:val="415AA40D"/>
    <w:rsid w:val="48EFF167"/>
    <w:rsid w:val="7C0B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9"/>
    <o:shapelayout v:ext="edit">
      <o:idmap v:ext="edit" data="1"/>
    </o:shapelayout>
  </w:shapeDefaults>
  <w:decimalSymbol w:val="."/>
  <w:listSeparator w:val=","/>
  <w14:docId w14:val="0C546A45"/>
  <w15:docId w15:val="{6B63E796-EAA8-4F28-AFA0-CF986768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qFormat="1"/>
    <w:lsdException w:name="List Number"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0C3063"/>
    <w:pPr>
      <w:spacing w:after="120"/>
    </w:pPr>
    <w:rPr>
      <w:rFonts w:ascii="Arial" w:hAnsi="Arial"/>
      <w:szCs w:val="22"/>
    </w:rPr>
  </w:style>
  <w:style w:type="paragraph" w:styleId="Heading1">
    <w:name w:val="heading 1"/>
    <w:aliases w:val="H1"/>
    <w:next w:val="BodyText"/>
    <w:link w:val="Heading1Char"/>
    <w:qFormat/>
    <w:rsid w:val="00C97EB5"/>
    <w:pPr>
      <w:keepNext/>
      <w:keepLines/>
      <w:widowControl w:val="0"/>
      <w:numPr>
        <w:numId w:val="20"/>
      </w:numPr>
      <w:spacing w:before="360" w:after="200"/>
      <w:outlineLvl w:val="0"/>
    </w:pPr>
    <w:rPr>
      <w:rFonts w:ascii="Arial" w:hAnsi="Arial" w:cs="Arial"/>
      <w:b/>
      <w:bCs/>
      <w:color w:val="00528E"/>
      <w:kern w:val="32"/>
      <w:sz w:val="24"/>
      <w:szCs w:val="28"/>
    </w:rPr>
  </w:style>
  <w:style w:type="paragraph" w:styleId="Heading2">
    <w:name w:val="heading 2"/>
    <w:aliases w:val="H2"/>
    <w:basedOn w:val="Heading1"/>
    <w:next w:val="BodyText"/>
    <w:link w:val="Heading2Char"/>
    <w:qFormat/>
    <w:rsid w:val="00CD6BC2"/>
    <w:pPr>
      <w:keepNext w:val="0"/>
      <w:keepLines w:val="0"/>
      <w:numPr>
        <w:ilvl w:val="1"/>
      </w:numPr>
      <w:spacing w:before="240" w:after="120"/>
      <w:outlineLvl w:val="1"/>
    </w:pPr>
    <w:rPr>
      <w:iCs/>
      <w:sz w:val="22"/>
      <w:szCs w:val="24"/>
    </w:rPr>
  </w:style>
  <w:style w:type="paragraph" w:styleId="Heading3">
    <w:name w:val="heading 3"/>
    <w:aliases w:val="H3"/>
    <w:basedOn w:val="Heading2"/>
    <w:next w:val="BodyText"/>
    <w:link w:val="Heading3Char"/>
    <w:qFormat/>
    <w:rsid w:val="00CD6BC2"/>
    <w:pPr>
      <w:numPr>
        <w:ilvl w:val="2"/>
      </w:numPr>
      <w:tabs>
        <w:tab w:val="left" w:pos="907"/>
      </w:tabs>
      <w:outlineLvl w:val="2"/>
    </w:pPr>
    <w:rPr>
      <w:sz w:val="20"/>
      <w:szCs w:val="22"/>
    </w:rPr>
  </w:style>
  <w:style w:type="paragraph" w:styleId="Heading4">
    <w:name w:val="heading 4"/>
    <w:aliases w:val="H4"/>
    <w:basedOn w:val="Heading3"/>
    <w:next w:val="BodyText"/>
    <w:link w:val="Heading4Char"/>
    <w:qFormat/>
    <w:rsid w:val="00CD6BC2"/>
    <w:pPr>
      <w:numPr>
        <w:ilvl w:val="3"/>
      </w:numPr>
      <w:tabs>
        <w:tab w:val="clear" w:pos="907"/>
        <w:tab w:val="left" w:pos="1195"/>
      </w:tabs>
      <w:outlineLvl w:val="3"/>
    </w:pPr>
  </w:style>
  <w:style w:type="paragraph" w:styleId="Heading5">
    <w:name w:val="heading 5"/>
    <w:aliases w:val="H5"/>
    <w:basedOn w:val="Heading4"/>
    <w:next w:val="BodyText"/>
    <w:semiHidden/>
    <w:qFormat/>
    <w:rsid w:val="00CD6BC2"/>
    <w:pPr>
      <w:numPr>
        <w:ilvl w:val="4"/>
      </w:numPr>
      <w:spacing w:after="60"/>
      <w:outlineLvl w:val="4"/>
    </w:pPr>
    <w:rPr>
      <w:b w:val="0"/>
      <w:bCs w:val="0"/>
      <w:iCs w:val="0"/>
      <w:szCs w:val="26"/>
      <w:lang w:eastAsia="en-US"/>
    </w:rPr>
  </w:style>
  <w:style w:type="paragraph" w:styleId="Heading6">
    <w:name w:val="heading 6"/>
    <w:aliases w:val="A1"/>
    <w:basedOn w:val="Heading5"/>
    <w:next w:val="BodyText"/>
    <w:qFormat/>
    <w:rsid w:val="00727969"/>
    <w:pPr>
      <w:keepNext/>
      <w:keepLines/>
      <w:pageBreakBefore/>
      <w:numPr>
        <w:ilvl w:val="5"/>
      </w:numPr>
      <w:tabs>
        <w:tab w:val="clear" w:pos="1195"/>
      </w:tabs>
      <w:spacing w:before="360" w:after="200"/>
      <w:outlineLvl w:val="5"/>
    </w:pPr>
    <w:rPr>
      <w:b/>
      <w:sz w:val="24"/>
    </w:rPr>
  </w:style>
  <w:style w:type="paragraph" w:styleId="Heading7">
    <w:name w:val="heading 7"/>
    <w:aliases w:val="A2"/>
    <w:basedOn w:val="Heading6"/>
    <w:next w:val="BodyText"/>
    <w:qFormat/>
    <w:rsid w:val="006A1A79"/>
    <w:pPr>
      <w:keepNext w:val="0"/>
      <w:keepLines w:val="0"/>
      <w:pageBreakBefore w:val="0"/>
      <w:numPr>
        <w:ilvl w:val="6"/>
      </w:numPr>
      <w:spacing w:before="240" w:after="120"/>
      <w:outlineLvl w:val="6"/>
    </w:pPr>
    <w:rPr>
      <w:sz w:val="22"/>
    </w:rPr>
  </w:style>
  <w:style w:type="paragraph" w:styleId="Heading8">
    <w:name w:val="heading 8"/>
    <w:aliases w:val="A3"/>
    <w:basedOn w:val="Heading7"/>
    <w:next w:val="BodyText"/>
    <w:link w:val="Heading8Char"/>
    <w:qFormat/>
    <w:rsid w:val="006A1A79"/>
    <w:pPr>
      <w:numPr>
        <w:ilvl w:val="7"/>
      </w:numPr>
      <w:tabs>
        <w:tab w:val="left" w:pos="907"/>
      </w:tabs>
      <w:outlineLvl w:val="7"/>
    </w:pPr>
    <w:rPr>
      <w:sz w:val="20"/>
    </w:rPr>
  </w:style>
  <w:style w:type="paragraph" w:styleId="Heading9">
    <w:name w:val="heading 9"/>
    <w:aliases w:val="A4"/>
    <w:basedOn w:val="Heading8"/>
    <w:next w:val="BodyText"/>
    <w:qFormat/>
    <w:rsid w:val="00BC5A87"/>
    <w:pPr>
      <w:numPr>
        <w:ilvl w:val="8"/>
      </w:numPr>
      <w:tabs>
        <w:tab w:val="clear" w:pos="907"/>
      </w:tabs>
      <w:spacing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CE1C00"/>
    <w:pPr>
      <w:widowControl w:val="0"/>
      <w:spacing w:after="120"/>
    </w:pPr>
    <w:rPr>
      <w:rFonts w:ascii="Arial" w:hAnsi="Arial" w:cs="Arial"/>
    </w:rPr>
  </w:style>
  <w:style w:type="paragraph" w:styleId="Header">
    <w:name w:val="header"/>
    <w:basedOn w:val="BodyText"/>
    <w:rsid w:val="00CA06E5"/>
    <w:pPr>
      <w:spacing w:before="60" w:after="20"/>
      <w:ind w:right="29"/>
    </w:pPr>
    <w:rPr>
      <w:sz w:val="16"/>
    </w:rPr>
  </w:style>
  <w:style w:type="table" w:styleId="TableProfessional">
    <w:name w:val="Table Professional"/>
    <w:basedOn w:val="TableNormal"/>
    <w:semiHidden/>
    <w:rsid w:val="006D0D78"/>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Arial" w:hAnsi="Arial"/>
        <w:b/>
        <w:bCs/>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style>
  <w:style w:type="paragraph" w:styleId="Footer">
    <w:name w:val="footer"/>
    <w:basedOn w:val="Header"/>
    <w:link w:val="FooterChar"/>
    <w:uiPriority w:val="99"/>
    <w:rsid w:val="00C567DD"/>
    <w:pPr>
      <w:tabs>
        <w:tab w:val="right" w:pos="9756"/>
      </w:tabs>
    </w:pPr>
  </w:style>
  <w:style w:type="paragraph" w:customStyle="1" w:styleId="TableRow">
    <w:name w:val="Table Row"/>
    <w:basedOn w:val="BodyText"/>
    <w:rsid w:val="006D0D78"/>
    <w:pPr>
      <w:spacing w:before="60" w:after="20"/>
    </w:pPr>
    <w:rPr>
      <w:bCs/>
      <w:lang w:eastAsia="en-US"/>
    </w:rPr>
  </w:style>
  <w:style w:type="paragraph" w:styleId="ListBullet">
    <w:name w:val="List Bullet"/>
    <w:basedOn w:val="BodyText"/>
    <w:qFormat/>
    <w:rsid w:val="00727969"/>
    <w:pPr>
      <w:numPr>
        <w:numId w:val="13"/>
      </w:numPr>
      <w:tabs>
        <w:tab w:val="left" w:pos="691"/>
      </w:tabs>
      <w:spacing w:after="60"/>
    </w:pPr>
    <w:rPr>
      <w:szCs w:val="24"/>
    </w:rPr>
  </w:style>
  <w:style w:type="paragraph" w:styleId="ListBullet2">
    <w:name w:val="List Bullet 2"/>
    <w:basedOn w:val="ListBullet"/>
    <w:rsid w:val="00C01B06"/>
    <w:pPr>
      <w:numPr>
        <w:numId w:val="14"/>
      </w:numPr>
      <w:tabs>
        <w:tab w:val="clear" w:pos="691"/>
        <w:tab w:val="clear" w:pos="1099"/>
        <w:tab w:val="left" w:pos="1094"/>
      </w:tabs>
      <w:ind w:left="1094" w:hanging="403"/>
    </w:pPr>
    <w:rPr>
      <w:szCs w:val="22"/>
    </w:rPr>
  </w:style>
  <w:style w:type="paragraph" w:styleId="ListBullet3">
    <w:name w:val="List Bullet 3"/>
    <w:basedOn w:val="ListBullet"/>
    <w:rsid w:val="00C01B06"/>
    <w:pPr>
      <w:numPr>
        <w:numId w:val="17"/>
      </w:numPr>
      <w:tabs>
        <w:tab w:val="clear" w:pos="691"/>
        <w:tab w:val="clear" w:pos="1099"/>
        <w:tab w:val="left" w:pos="1498"/>
      </w:tabs>
      <w:ind w:left="1497" w:hanging="403"/>
    </w:pPr>
  </w:style>
  <w:style w:type="paragraph" w:styleId="ListNumber4">
    <w:name w:val="List Number 4"/>
    <w:basedOn w:val="ListNumber"/>
    <w:semiHidden/>
    <w:rsid w:val="00811ED3"/>
    <w:pPr>
      <w:numPr>
        <w:numId w:val="11"/>
      </w:numPr>
    </w:pPr>
  </w:style>
  <w:style w:type="paragraph" w:styleId="ListNumber5">
    <w:name w:val="List Number 5"/>
    <w:basedOn w:val="ListNumber"/>
    <w:semiHidden/>
    <w:rsid w:val="00811ED3"/>
    <w:pPr>
      <w:numPr>
        <w:numId w:val="12"/>
      </w:numPr>
      <w:tabs>
        <w:tab w:val="left" w:pos="2420"/>
      </w:tabs>
    </w:pPr>
  </w:style>
  <w:style w:type="paragraph" w:styleId="ListNumber">
    <w:name w:val="List Number"/>
    <w:basedOn w:val="BodyText"/>
    <w:qFormat/>
    <w:rsid w:val="00FD1C00"/>
    <w:pPr>
      <w:numPr>
        <w:numId w:val="8"/>
      </w:numPr>
      <w:spacing w:after="60"/>
    </w:pPr>
    <w:rPr>
      <w:szCs w:val="24"/>
    </w:rPr>
  </w:style>
  <w:style w:type="paragraph" w:styleId="ListNumber2">
    <w:name w:val="List Number 2"/>
    <w:basedOn w:val="ListNumber"/>
    <w:rsid w:val="00FD1C00"/>
    <w:pPr>
      <w:numPr>
        <w:numId w:val="9"/>
      </w:numPr>
      <w:tabs>
        <w:tab w:val="clear" w:pos="1077"/>
        <w:tab w:val="left" w:pos="1094"/>
      </w:tabs>
      <w:ind w:left="1094" w:hanging="403"/>
    </w:pPr>
  </w:style>
  <w:style w:type="paragraph" w:styleId="ListNumber3">
    <w:name w:val="List Number 3"/>
    <w:basedOn w:val="ListNumber"/>
    <w:rsid w:val="00C01B06"/>
    <w:pPr>
      <w:numPr>
        <w:numId w:val="10"/>
      </w:numPr>
      <w:tabs>
        <w:tab w:val="clear" w:pos="1474"/>
        <w:tab w:val="left" w:pos="1498"/>
      </w:tabs>
      <w:ind w:left="1497" w:hanging="403"/>
    </w:pPr>
  </w:style>
  <w:style w:type="paragraph" w:styleId="ListBullet4">
    <w:name w:val="List Bullet 4"/>
    <w:basedOn w:val="ListBullet"/>
    <w:semiHidden/>
    <w:rsid w:val="00D228D9"/>
    <w:pPr>
      <w:numPr>
        <w:numId w:val="15"/>
      </w:numPr>
      <w:tabs>
        <w:tab w:val="left" w:pos="1980"/>
      </w:tabs>
    </w:pPr>
  </w:style>
  <w:style w:type="paragraph" w:styleId="ListBullet5">
    <w:name w:val="List Bullet 5"/>
    <w:basedOn w:val="ListBullet"/>
    <w:semiHidden/>
    <w:rsid w:val="00D228D9"/>
    <w:pPr>
      <w:numPr>
        <w:numId w:val="16"/>
      </w:numPr>
      <w:tabs>
        <w:tab w:val="left" w:pos="2420"/>
      </w:tabs>
    </w:pPr>
  </w:style>
  <w:style w:type="paragraph" w:styleId="Caption">
    <w:name w:val="caption"/>
    <w:basedOn w:val="BodyText"/>
    <w:next w:val="BodyText"/>
    <w:rsid w:val="006520DA"/>
    <w:pPr>
      <w:spacing w:before="120"/>
    </w:pPr>
    <w:rPr>
      <w:rFonts w:cs="Times New Roman"/>
      <w:bCs/>
      <w:i/>
      <w:lang w:eastAsia="en-US"/>
    </w:rPr>
  </w:style>
  <w:style w:type="table" w:styleId="TableGrid">
    <w:name w:val="Table Grid"/>
    <w:basedOn w:val="TableNormal"/>
    <w:rsid w:val="0087783E"/>
    <w:pPr>
      <w:spacing w:before="4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D9D9D9"/>
      </w:tcPr>
    </w:tblStylePr>
  </w:style>
  <w:style w:type="paragraph" w:customStyle="1" w:styleId="CoverDetail">
    <w:name w:val="Cover Detail"/>
    <w:basedOn w:val="BodyText"/>
    <w:rsid w:val="006D0D78"/>
    <w:pPr>
      <w:spacing w:before="120"/>
    </w:pPr>
    <w:rPr>
      <w:lang w:val="en-AU" w:eastAsia="en-US"/>
    </w:rPr>
  </w:style>
  <w:style w:type="paragraph" w:customStyle="1" w:styleId="CoverDSO">
    <w:name w:val="Cover DSO"/>
    <w:basedOn w:val="BodyText"/>
    <w:rsid w:val="00C97EB5"/>
    <w:pPr>
      <w:spacing w:before="360"/>
      <w:jc w:val="center"/>
    </w:pPr>
    <w:rPr>
      <w:b/>
      <w:bCs/>
      <w:color w:val="00528E"/>
      <w:sz w:val="28"/>
    </w:rPr>
  </w:style>
  <w:style w:type="paragraph" w:customStyle="1" w:styleId="CoverCopyright">
    <w:name w:val="Cover Copyright"/>
    <w:basedOn w:val="BodyText"/>
    <w:next w:val="BodyText"/>
    <w:rsid w:val="006D0D78"/>
    <w:pPr>
      <w:spacing w:before="60"/>
    </w:pPr>
    <w:rPr>
      <w:sz w:val="16"/>
    </w:rPr>
  </w:style>
  <w:style w:type="paragraph" w:customStyle="1" w:styleId="CoverTitle">
    <w:name w:val="Cover Title"/>
    <w:rsid w:val="00C97EB5"/>
    <w:pPr>
      <w:spacing w:before="120" w:after="120"/>
      <w:ind w:left="176"/>
      <w:jc w:val="center"/>
    </w:pPr>
    <w:rPr>
      <w:rFonts w:ascii="Arial" w:hAnsi="Arial" w:cs="Arial"/>
      <w:b/>
      <w:color w:val="00528E"/>
      <w:sz w:val="36"/>
      <w:szCs w:val="36"/>
      <w:lang w:eastAsia="en-US"/>
    </w:rPr>
  </w:style>
  <w:style w:type="paragraph" w:styleId="TOC1">
    <w:name w:val="toc 1"/>
    <w:next w:val="BodyText"/>
    <w:uiPriority w:val="39"/>
    <w:rsid w:val="00140B74"/>
    <w:pPr>
      <w:tabs>
        <w:tab w:val="left" w:pos="550"/>
        <w:tab w:val="right" w:leader="dot" w:pos="9738"/>
      </w:tabs>
      <w:spacing w:before="240"/>
      <w:ind w:left="550" w:right="483" w:hanging="550"/>
    </w:pPr>
    <w:rPr>
      <w:rFonts w:ascii="Arial" w:hAnsi="Arial"/>
      <w:b/>
      <w:noProof/>
      <w:color w:val="00528E"/>
      <w:sz w:val="22"/>
      <w:szCs w:val="28"/>
      <w:lang w:eastAsia="en-US"/>
    </w:rPr>
  </w:style>
  <w:style w:type="paragraph" w:customStyle="1" w:styleId="TableRowBold">
    <w:name w:val="Table Row Bold"/>
    <w:basedOn w:val="TableRow"/>
    <w:next w:val="TableRow"/>
    <w:rsid w:val="006D0D78"/>
    <w:rPr>
      <w:b/>
      <w:snapToGrid w:val="0"/>
    </w:rPr>
  </w:style>
  <w:style w:type="paragraph" w:styleId="TOC2">
    <w:name w:val="toc 2"/>
    <w:basedOn w:val="TOC1"/>
    <w:next w:val="BodyText"/>
    <w:uiPriority w:val="39"/>
    <w:rsid w:val="00140B74"/>
    <w:pPr>
      <w:tabs>
        <w:tab w:val="clear" w:pos="550"/>
        <w:tab w:val="left" w:pos="1210"/>
      </w:tabs>
      <w:spacing w:before="60"/>
      <w:ind w:left="1209" w:right="490" w:hanging="662"/>
    </w:pPr>
    <w:rPr>
      <w:b w:val="0"/>
      <w:color w:val="auto"/>
      <w:sz w:val="20"/>
      <w:szCs w:val="24"/>
    </w:rPr>
  </w:style>
  <w:style w:type="paragraph" w:customStyle="1" w:styleId="DocDetailsTitle">
    <w:name w:val="Doc Details Title"/>
    <w:basedOn w:val="ToCTitle"/>
    <w:next w:val="BodyText"/>
    <w:rsid w:val="00307A0C"/>
  </w:style>
  <w:style w:type="paragraph" w:customStyle="1" w:styleId="ToCTitle">
    <w:name w:val="ToC Title"/>
    <w:next w:val="BodyText"/>
    <w:rsid w:val="00C97EB5"/>
    <w:pPr>
      <w:pageBreakBefore/>
      <w:spacing w:before="480" w:after="240"/>
      <w:jc w:val="center"/>
    </w:pPr>
    <w:rPr>
      <w:rFonts w:ascii="Arial" w:eastAsia="Arial Unicode MS" w:hAnsi="Arial"/>
      <w:b/>
      <w:color w:val="00528E"/>
      <w:kern w:val="28"/>
      <w:sz w:val="28"/>
      <w:szCs w:val="44"/>
      <w:lang w:eastAsia="en-US"/>
    </w:rPr>
  </w:style>
  <w:style w:type="paragraph" w:customStyle="1" w:styleId="StyleTOC1Left0Hanging038Right034">
    <w:name w:val="Style TOC 1 + Left:  0&quot; Hanging:  0.38&quot; Right:  0.34&quot;"/>
    <w:basedOn w:val="TOC1"/>
    <w:semiHidden/>
    <w:rsid w:val="00ED55B7"/>
    <w:pPr>
      <w:tabs>
        <w:tab w:val="clear" w:pos="550"/>
        <w:tab w:val="left" w:pos="686"/>
      </w:tabs>
      <w:ind w:left="547" w:right="490" w:hanging="547"/>
    </w:pPr>
    <w:rPr>
      <w:bCs/>
      <w:szCs w:val="20"/>
    </w:rPr>
  </w:style>
  <w:style w:type="paragraph" w:styleId="IntenseQuote">
    <w:name w:val="Intense Quote"/>
    <w:basedOn w:val="Normal"/>
    <w:next w:val="Normal"/>
    <w:link w:val="IntenseQuoteChar"/>
    <w:uiPriority w:val="30"/>
    <w:semiHidden/>
    <w:qFormat/>
    <w:rsid w:val="004E6148"/>
    <w:pPr>
      <w:pBdr>
        <w:bottom w:val="single" w:sz="4" w:space="4" w:color="4F81BD"/>
      </w:pBdr>
      <w:spacing w:before="200" w:after="280"/>
      <w:ind w:left="936" w:right="936"/>
    </w:pPr>
    <w:rPr>
      <w:b/>
      <w:bCs/>
      <w:i/>
      <w:iCs/>
      <w:color w:val="4F81BD"/>
    </w:rPr>
  </w:style>
  <w:style w:type="paragraph" w:customStyle="1" w:styleId="StyleTOC3Left08Hanging061">
    <w:name w:val="Style TOC 3 + Left:  0.8&quot; Hanging:  0.61&quot;"/>
    <w:basedOn w:val="TOC3"/>
    <w:semiHidden/>
    <w:rsid w:val="00ED55B7"/>
    <w:pPr>
      <w:tabs>
        <w:tab w:val="left" w:pos="686"/>
      </w:tabs>
      <w:ind w:left="2030" w:hanging="878"/>
    </w:pPr>
    <w:rPr>
      <w:rFonts w:cs="Times New Roman"/>
      <w:szCs w:val="20"/>
    </w:rPr>
  </w:style>
  <w:style w:type="paragraph" w:customStyle="1" w:styleId="TableRowBullet">
    <w:name w:val="Table Row Bullet"/>
    <w:basedOn w:val="TableRow"/>
    <w:rsid w:val="00D7670F"/>
    <w:pPr>
      <w:numPr>
        <w:numId w:val="19"/>
      </w:numPr>
    </w:pPr>
  </w:style>
  <w:style w:type="paragraph" w:styleId="BalloonText">
    <w:name w:val="Balloon Text"/>
    <w:basedOn w:val="Normal"/>
    <w:semiHidden/>
    <w:rsid w:val="006D0D78"/>
    <w:rPr>
      <w:rFonts w:ascii="Tahoma" w:hAnsi="Tahoma" w:cs="Tahoma"/>
      <w:sz w:val="16"/>
      <w:szCs w:val="16"/>
    </w:rPr>
  </w:style>
  <w:style w:type="paragraph" w:customStyle="1" w:styleId="BodyTextBold">
    <w:name w:val="Body Text Bold"/>
    <w:basedOn w:val="BodyText"/>
    <w:next w:val="BodyText"/>
    <w:semiHidden/>
    <w:rsid w:val="006D0D78"/>
    <w:rPr>
      <w:b/>
    </w:rPr>
  </w:style>
  <w:style w:type="paragraph" w:customStyle="1" w:styleId="CaptionTable">
    <w:name w:val="Caption Table"/>
    <w:basedOn w:val="Caption"/>
    <w:rsid w:val="006D0D78"/>
    <w:rPr>
      <w:b/>
      <w:i w:val="0"/>
    </w:rPr>
  </w:style>
  <w:style w:type="paragraph" w:customStyle="1" w:styleId="CaptionTbl">
    <w:name w:val="Caption Tbl"/>
    <w:basedOn w:val="Caption"/>
    <w:rsid w:val="008F4DFF"/>
    <w:pPr>
      <w:keepNext/>
      <w:spacing w:before="0"/>
    </w:pPr>
  </w:style>
  <w:style w:type="paragraph" w:customStyle="1" w:styleId="Notebox">
    <w:name w:val="Note box"/>
    <w:basedOn w:val="BodyText"/>
    <w:next w:val="BodyText"/>
    <w:qFormat/>
    <w:rsid w:val="00C64740"/>
    <w:pPr>
      <w:pBdr>
        <w:top w:val="single" w:sz="4" w:space="4" w:color="auto"/>
        <w:left w:val="single" w:sz="4" w:space="4" w:color="auto"/>
        <w:bottom w:val="single" w:sz="4" w:space="4" w:color="auto"/>
        <w:right w:val="single" w:sz="4" w:space="4" w:color="auto"/>
      </w:pBdr>
      <w:shd w:val="clear" w:color="auto" w:fill="E0E0E0"/>
      <w:spacing w:after="0"/>
      <w:ind w:left="144" w:right="144"/>
    </w:pPr>
  </w:style>
  <w:style w:type="paragraph" w:customStyle="1" w:styleId="Cautionbox">
    <w:name w:val="Caution box"/>
    <w:basedOn w:val="Notebox"/>
    <w:next w:val="BodyText"/>
    <w:rsid w:val="004461DB"/>
    <w:pPr>
      <w:shd w:val="clear" w:color="auto" w:fill="FFFF00"/>
    </w:pPr>
  </w:style>
  <w:style w:type="paragraph" w:styleId="DocumentMap">
    <w:name w:val="Document Map"/>
    <w:basedOn w:val="Normal"/>
    <w:semiHidden/>
    <w:rsid w:val="006D0D78"/>
    <w:pPr>
      <w:shd w:val="clear" w:color="auto" w:fill="000080"/>
    </w:pPr>
    <w:rPr>
      <w:rFonts w:ascii="Tahoma" w:hAnsi="Tahoma" w:cs="Tahoma"/>
      <w:szCs w:val="20"/>
    </w:rPr>
  </w:style>
  <w:style w:type="paragraph" w:customStyle="1" w:styleId="FigureHolder">
    <w:name w:val="FigureHolder"/>
    <w:basedOn w:val="BodyText"/>
    <w:next w:val="BodyText"/>
    <w:rsid w:val="00266DE9"/>
    <w:pPr>
      <w:pBdr>
        <w:top w:val="single" w:sz="4" w:space="4" w:color="auto"/>
        <w:left w:val="single" w:sz="4" w:space="4" w:color="auto"/>
        <w:bottom w:val="single" w:sz="4" w:space="4" w:color="auto"/>
        <w:right w:val="single" w:sz="4" w:space="4" w:color="auto"/>
      </w:pBdr>
      <w:spacing w:after="0"/>
      <w:ind w:left="144" w:right="144"/>
      <w:jc w:val="center"/>
    </w:pPr>
    <w:rPr>
      <w:rFonts w:cs="Times New Roman"/>
      <w:color w:val="FF0000"/>
      <w:lang w:eastAsia="en-US"/>
    </w:rPr>
  </w:style>
  <w:style w:type="character" w:styleId="Hyperlink">
    <w:name w:val="Hyperlink"/>
    <w:uiPriority w:val="99"/>
    <w:rsid w:val="00AC6870"/>
    <w:rPr>
      <w:rFonts w:ascii="Arial" w:hAnsi="Arial" w:cs="Arial"/>
      <w:color w:val="000080"/>
      <w:sz w:val="20"/>
      <w:szCs w:val="20"/>
      <w:u w:val="single"/>
      <w:lang w:val="en-GB" w:eastAsia="en-GB" w:bidi="ar-SA"/>
    </w:rPr>
  </w:style>
  <w:style w:type="table" w:styleId="TableColorful2">
    <w:name w:val="Table Colorful 2"/>
    <w:basedOn w:val="TableNormal"/>
    <w:semiHidden/>
    <w:rsid w:val="006D0D7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2">
    <w:name w:val="Table Columns 2"/>
    <w:basedOn w:val="TableNormal"/>
    <w:semiHidden/>
    <w:rsid w:val="006D0D7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D0D7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6D0D7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DSOStyle">
    <w:name w:val="Table DSO Style"/>
    <w:basedOn w:val="TableGrid"/>
    <w:semiHidden/>
    <w:rsid w:val="006D0D78"/>
    <w:rPr>
      <w:sz w:val="28"/>
    </w:rPr>
    <w:tbl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D9D9D9"/>
      </w:tcPr>
    </w:tblStylePr>
  </w:style>
  <w:style w:type="table" w:styleId="TableElegant">
    <w:name w:val="Table Elegant"/>
    <w:basedOn w:val="TableNormal"/>
    <w:semiHidden/>
    <w:rsid w:val="006D0D7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D0D7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D0D7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D0D7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D0D7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D0D7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D0D7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D0D7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D0D7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2">
    <w:name w:val="Table List 2"/>
    <w:basedOn w:val="TableNormal"/>
    <w:semiHidden/>
    <w:rsid w:val="006D0D7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4">
    <w:name w:val="Table List 4"/>
    <w:basedOn w:val="TableNormal"/>
    <w:semiHidden/>
    <w:rsid w:val="006D0D7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D0D7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8">
    <w:name w:val="Table List 8"/>
    <w:basedOn w:val="TableNormal"/>
    <w:semiHidden/>
    <w:rsid w:val="006D0D7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6D0D7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TOC3">
    <w:name w:val="toc 3"/>
    <w:basedOn w:val="TOC2"/>
    <w:next w:val="BodyText"/>
    <w:uiPriority w:val="39"/>
    <w:rsid w:val="00140B74"/>
    <w:pPr>
      <w:tabs>
        <w:tab w:val="clear" w:pos="1210"/>
        <w:tab w:val="left" w:pos="2090"/>
      </w:tabs>
      <w:ind w:left="2090" w:hanging="880"/>
    </w:pPr>
    <w:rPr>
      <w:rFonts w:cs="Arial"/>
      <w:lang w:eastAsia="en-GB"/>
    </w:rPr>
  </w:style>
  <w:style w:type="paragraph" w:styleId="TOC4">
    <w:name w:val="toc 4"/>
    <w:basedOn w:val="TOC3"/>
    <w:next w:val="BodyText"/>
    <w:uiPriority w:val="39"/>
    <w:semiHidden/>
    <w:rsid w:val="00140B74"/>
    <w:rPr>
      <w:i/>
    </w:rPr>
  </w:style>
  <w:style w:type="paragraph" w:styleId="TOC5">
    <w:name w:val="toc 5"/>
    <w:basedOn w:val="TOC4"/>
    <w:next w:val="BodyText"/>
    <w:semiHidden/>
    <w:rsid w:val="00140B74"/>
    <w:pPr>
      <w:tabs>
        <w:tab w:val="left" w:pos="1584"/>
        <w:tab w:val="right" w:leader="dot" w:pos="9129"/>
      </w:tabs>
      <w:spacing w:before="240"/>
      <w:ind w:left="550" w:right="483" w:hanging="550"/>
    </w:pPr>
    <w:rPr>
      <w:b/>
      <w:sz w:val="24"/>
    </w:rPr>
  </w:style>
  <w:style w:type="paragraph" w:styleId="TOC6">
    <w:name w:val="toc 6"/>
    <w:basedOn w:val="TOC1"/>
    <w:next w:val="BodyText"/>
    <w:uiPriority w:val="39"/>
    <w:rsid w:val="00140B74"/>
    <w:pPr>
      <w:tabs>
        <w:tab w:val="clear" w:pos="550"/>
        <w:tab w:val="left" w:pos="1700"/>
      </w:tabs>
      <w:ind w:left="1700" w:hanging="1700"/>
    </w:pPr>
  </w:style>
  <w:style w:type="paragraph" w:styleId="TOC7">
    <w:name w:val="toc 7"/>
    <w:basedOn w:val="TOC2"/>
    <w:next w:val="BodyText"/>
    <w:uiPriority w:val="39"/>
    <w:rsid w:val="00140B74"/>
  </w:style>
  <w:style w:type="paragraph" w:styleId="TOC8">
    <w:name w:val="toc 8"/>
    <w:basedOn w:val="TOC3"/>
    <w:next w:val="BodyText"/>
    <w:uiPriority w:val="39"/>
    <w:rsid w:val="00140B74"/>
  </w:style>
  <w:style w:type="paragraph" w:styleId="TOC9">
    <w:name w:val="toc 9"/>
    <w:basedOn w:val="TOC8"/>
    <w:next w:val="BodyText"/>
    <w:semiHidden/>
    <w:rsid w:val="00140B74"/>
    <w:pPr>
      <w:tabs>
        <w:tab w:val="right" w:pos="11340"/>
      </w:tabs>
      <w:spacing w:before="240"/>
      <w:ind w:left="2246" w:right="924" w:hanging="1588"/>
    </w:pPr>
    <w:rPr>
      <w:b/>
      <w:sz w:val="24"/>
      <w:lang w:eastAsia="en-US"/>
    </w:rPr>
  </w:style>
  <w:style w:type="paragraph" w:customStyle="1" w:styleId="Warningbox">
    <w:name w:val="Warning box"/>
    <w:basedOn w:val="Notebox"/>
    <w:next w:val="BodyText"/>
    <w:rsid w:val="009506C1"/>
    <w:pPr>
      <w:shd w:val="clear" w:color="auto" w:fill="FF0000"/>
    </w:pPr>
    <w:rPr>
      <w:color w:val="000000"/>
    </w:rPr>
  </w:style>
  <w:style w:type="paragraph" w:customStyle="1" w:styleId="StyleTOC1Left0Hanging05">
    <w:name w:val="Style TOC 1 + Left:  0&quot; Hanging:  0.5&quot;"/>
    <w:basedOn w:val="TOC1"/>
    <w:semiHidden/>
    <w:rsid w:val="00ED55B7"/>
    <w:pPr>
      <w:tabs>
        <w:tab w:val="left" w:pos="686"/>
        <w:tab w:val="right" w:pos="720"/>
      </w:tabs>
      <w:ind w:left="720" w:right="490" w:hanging="720"/>
    </w:pPr>
    <w:rPr>
      <w:bCs/>
      <w:szCs w:val="20"/>
    </w:rPr>
  </w:style>
  <w:style w:type="character" w:customStyle="1" w:styleId="IntenseQuoteChar">
    <w:name w:val="Intense Quote Char"/>
    <w:link w:val="IntenseQuote"/>
    <w:uiPriority w:val="30"/>
    <w:semiHidden/>
    <w:rsid w:val="00A44533"/>
    <w:rPr>
      <w:rFonts w:ascii="Arial" w:hAnsi="Arial"/>
      <w:b/>
      <w:bCs/>
      <w:i/>
      <w:iCs/>
      <w:color w:val="4F81BD"/>
      <w:szCs w:val="22"/>
    </w:rPr>
  </w:style>
  <w:style w:type="paragraph" w:customStyle="1" w:styleId="H2parastyle">
    <w:name w:val="H2 para style"/>
    <w:basedOn w:val="Heading2"/>
    <w:rsid w:val="00C3062F"/>
    <w:rPr>
      <w:b w:val="0"/>
      <w:bCs w:val="0"/>
      <w:iCs w:val="0"/>
      <w:color w:val="auto"/>
      <w:sz w:val="20"/>
    </w:rPr>
  </w:style>
  <w:style w:type="paragraph" w:customStyle="1" w:styleId="H3parastyle">
    <w:name w:val="H3 para style"/>
    <w:basedOn w:val="Heading3"/>
    <w:rsid w:val="00C3062F"/>
    <w:rPr>
      <w:b w:val="0"/>
      <w:bCs w:val="0"/>
      <w:iCs w:val="0"/>
      <w:color w:val="auto"/>
    </w:rPr>
  </w:style>
  <w:style w:type="numbering" w:styleId="111111">
    <w:name w:val="Outline List 2"/>
    <w:basedOn w:val="NoList"/>
    <w:semiHidden/>
    <w:rsid w:val="006D0D78"/>
    <w:pPr>
      <w:numPr>
        <w:numId w:val="4"/>
      </w:numPr>
    </w:pPr>
  </w:style>
  <w:style w:type="paragraph" w:customStyle="1" w:styleId="H4parastyle">
    <w:name w:val="H4 para style"/>
    <w:basedOn w:val="Heading4"/>
    <w:rsid w:val="00C3062F"/>
    <w:rPr>
      <w:b w:val="0"/>
      <w:bCs w:val="0"/>
      <w:iCs w:val="0"/>
      <w:color w:val="auto"/>
    </w:rPr>
  </w:style>
  <w:style w:type="character" w:styleId="CommentReference">
    <w:name w:val="annotation reference"/>
    <w:semiHidden/>
    <w:rsid w:val="006D0D78"/>
    <w:rPr>
      <w:sz w:val="16"/>
      <w:szCs w:val="16"/>
    </w:rPr>
  </w:style>
  <w:style w:type="paragraph" w:styleId="CommentText">
    <w:name w:val="annotation text"/>
    <w:basedOn w:val="Normal"/>
    <w:semiHidden/>
    <w:rsid w:val="006D0D78"/>
    <w:rPr>
      <w:szCs w:val="20"/>
    </w:rPr>
  </w:style>
  <w:style w:type="paragraph" w:styleId="CommentSubject">
    <w:name w:val="annotation subject"/>
    <w:basedOn w:val="CommentText"/>
    <w:next w:val="CommentText"/>
    <w:semiHidden/>
    <w:rsid w:val="006D0D78"/>
    <w:rPr>
      <w:b/>
      <w:bCs/>
    </w:rPr>
  </w:style>
  <w:style w:type="paragraph" w:customStyle="1" w:styleId="StyleTOC4Left08Hanging061">
    <w:name w:val="Style TOC 4 + Left:  0.8&quot; Hanging:  0.61&quot;"/>
    <w:basedOn w:val="TOC4"/>
    <w:semiHidden/>
    <w:rsid w:val="00ED55B7"/>
    <w:pPr>
      <w:tabs>
        <w:tab w:val="left" w:pos="686"/>
      </w:tabs>
      <w:ind w:left="2030" w:hanging="878"/>
    </w:pPr>
    <w:rPr>
      <w:rFonts w:cs="Times New Roman"/>
      <w:iCs/>
      <w:szCs w:val="20"/>
    </w:rPr>
  </w:style>
  <w:style w:type="paragraph" w:customStyle="1" w:styleId="StyleFigureHolderJustifiedLeft0">
    <w:name w:val="Style FigureHolder + Justified Left:  0&quot;"/>
    <w:basedOn w:val="FigureHolder"/>
    <w:semiHidden/>
    <w:rsid w:val="00D936B5"/>
    <w:pPr>
      <w:ind w:left="113" w:right="113"/>
      <w:jc w:val="both"/>
    </w:pPr>
  </w:style>
  <w:style w:type="paragraph" w:customStyle="1" w:styleId="StyleCaptionLeft016">
    <w:name w:val="Style Caption + Left:  0.16&quot;"/>
    <w:basedOn w:val="Caption"/>
    <w:semiHidden/>
    <w:rsid w:val="009A02C3"/>
    <w:rPr>
      <w:bCs w:val="0"/>
      <w:iCs/>
    </w:rPr>
  </w:style>
  <w:style w:type="paragraph" w:customStyle="1" w:styleId="ExecutiveSummary">
    <w:name w:val="Executive Summary"/>
    <w:basedOn w:val="Heading1"/>
    <w:next w:val="BodyText"/>
    <w:rsid w:val="00970F1E"/>
    <w:pPr>
      <w:numPr>
        <w:numId w:val="0"/>
      </w:numPr>
    </w:pPr>
  </w:style>
  <w:style w:type="table" w:styleId="TableList1">
    <w:name w:val="Table List 1"/>
    <w:basedOn w:val="TableNormal"/>
    <w:semiHidden/>
    <w:rsid w:val="00D051EF"/>
    <w:pPr>
      <w:spacing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Address">
    <w:name w:val="HTML Address"/>
    <w:basedOn w:val="Normal"/>
    <w:semiHidden/>
    <w:rsid w:val="00811ED3"/>
    <w:rPr>
      <w:i/>
      <w:iCs/>
    </w:rPr>
  </w:style>
  <w:style w:type="character" w:styleId="FollowedHyperlink">
    <w:name w:val="FollowedHyperlink"/>
    <w:semiHidden/>
    <w:rsid w:val="00382840"/>
    <w:rPr>
      <w:color w:val="800080"/>
      <w:u w:val="single"/>
    </w:rPr>
  </w:style>
  <w:style w:type="paragraph" w:customStyle="1" w:styleId="StyleCoverDetailCentered">
    <w:name w:val="Style Cover Detail + Centered"/>
    <w:basedOn w:val="CoverDetail"/>
    <w:semiHidden/>
    <w:rsid w:val="00E25FA5"/>
    <w:pPr>
      <w:jc w:val="center"/>
    </w:pPr>
    <w:rPr>
      <w:rFonts w:cs="Times New Roman"/>
      <w:sz w:val="18"/>
    </w:rPr>
  </w:style>
  <w:style w:type="paragraph" w:styleId="BlockText">
    <w:name w:val="Block Text"/>
    <w:basedOn w:val="Normal"/>
    <w:semiHidden/>
    <w:rsid w:val="004E0998"/>
    <w:pPr>
      <w:ind w:left="1440" w:right="1440"/>
    </w:pPr>
  </w:style>
  <w:style w:type="paragraph" w:styleId="BodyText2">
    <w:name w:val="Body Text 2"/>
    <w:basedOn w:val="Normal"/>
    <w:semiHidden/>
    <w:rsid w:val="004E0998"/>
    <w:pPr>
      <w:spacing w:line="480" w:lineRule="auto"/>
    </w:pPr>
  </w:style>
  <w:style w:type="paragraph" w:styleId="BodyText3">
    <w:name w:val="Body Text 3"/>
    <w:basedOn w:val="Normal"/>
    <w:semiHidden/>
    <w:rsid w:val="004E0998"/>
    <w:rPr>
      <w:sz w:val="16"/>
      <w:szCs w:val="16"/>
    </w:rPr>
  </w:style>
  <w:style w:type="paragraph" w:styleId="BodyTextFirstIndent">
    <w:name w:val="Body Text First Indent"/>
    <w:basedOn w:val="BodyText"/>
    <w:semiHidden/>
    <w:rsid w:val="004E0998"/>
    <w:pPr>
      <w:ind w:firstLine="210"/>
    </w:pPr>
    <w:rPr>
      <w:rFonts w:cs="Times New Roman"/>
      <w:szCs w:val="22"/>
    </w:rPr>
  </w:style>
  <w:style w:type="paragraph" w:styleId="BodyTextIndent">
    <w:name w:val="Body Text Indent"/>
    <w:basedOn w:val="Normal"/>
    <w:semiHidden/>
    <w:rsid w:val="004E0998"/>
    <w:pPr>
      <w:ind w:left="283"/>
    </w:pPr>
  </w:style>
  <w:style w:type="paragraph" w:styleId="BodyTextFirstIndent2">
    <w:name w:val="Body Text First Indent 2"/>
    <w:basedOn w:val="BodyTextIndent"/>
    <w:semiHidden/>
    <w:rsid w:val="004E0998"/>
    <w:pPr>
      <w:ind w:firstLine="210"/>
    </w:pPr>
  </w:style>
  <w:style w:type="paragraph" w:styleId="BodyTextIndent2">
    <w:name w:val="Body Text Indent 2"/>
    <w:basedOn w:val="Normal"/>
    <w:semiHidden/>
    <w:rsid w:val="004E0998"/>
    <w:pPr>
      <w:spacing w:line="480" w:lineRule="auto"/>
      <w:ind w:left="283"/>
    </w:pPr>
  </w:style>
  <w:style w:type="paragraph" w:styleId="BodyTextIndent3">
    <w:name w:val="Body Text Indent 3"/>
    <w:basedOn w:val="Normal"/>
    <w:semiHidden/>
    <w:rsid w:val="004E0998"/>
    <w:pPr>
      <w:ind w:left="283"/>
    </w:pPr>
    <w:rPr>
      <w:sz w:val="16"/>
      <w:szCs w:val="16"/>
    </w:rPr>
  </w:style>
  <w:style w:type="paragraph" w:styleId="Closing">
    <w:name w:val="Closing"/>
    <w:basedOn w:val="Normal"/>
    <w:semiHidden/>
    <w:rsid w:val="004E0998"/>
    <w:pPr>
      <w:ind w:left="4252"/>
    </w:pPr>
  </w:style>
  <w:style w:type="paragraph" w:styleId="E-mailSignature">
    <w:name w:val="E-mail Signature"/>
    <w:basedOn w:val="Normal"/>
    <w:semiHidden/>
    <w:rsid w:val="004E0998"/>
  </w:style>
  <w:style w:type="paragraph" w:styleId="EndnoteText">
    <w:name w:val="endnote text"/>
    <w:basedOn w:val="Normal"/>
    <w:semiHidden/>
    <w:rsid w:val="004E0998"/>
    <w:rPr>
      <w:szCs w:val="20"/>
    </w:rPr>
  </w:style>
  <w:style w:type="paragraph" w:styleId="EnvelopeAddress">
    <w:name w:val="envelope address"/>
    <w:basedOn w:val="Normal"/>
    <w:semiHidden/>
    <w:rsid w:val="004E0998"/>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4E0998"/>
    <w:rPr>
      <w:rFonts w:cs="Arial"/>
      <w:szCs w:val="20"/>
    </w:rPr>
  </w:style>
  <w:style w:type="paragraph" w:styleId="FootnoteText">
    <w:name w:val="footnote text"/>
    <w:basedOn w:val="Normal"/>
    <w:semiHidden/>
    <w:rsid w:val="004E0998"/>
    <w:rPr>
      <w:szCs w:val="20"/>
    </w:rPr>
  </w:style>
  <w:style w:type="paragraph" w:styleId="HTMLPreformatted">
    <w:name w:val="HTML Preformatted"/>
    <w:basedOn w:val="Normal"/>
    <w:semiHidden/>
    <w:rsid w:val="00811ED3"/>
    <w:rPr>
      <w:rFonts w:ascii="Courier New" w:hAnsi="Courier New" w:cs="Courier New"/>
      <w:szCs w:val="20"/>
    </w:rPr>
  </w:style>
  <w:style w:type="paragraph" w:styleId="Index1">
    <w:name w:val="index 1"/>
    <w:basedOn w:val="Normal"/>
    <w:next w:val="Normal"/>
    <w:semiHidden/>
    <w:rsid w:val="00811ED3"/>
    <w:pPr>
      <w:ind w:left="200" w:hanging="200"/>
    </w:pPr>
  </w:style>
  <w:style w:type="paragraph" w:styleId="Index2">
    <w:name w:val="index 2"/>
    <w:basedOn w:val="Normal"/>
    <w:next w:val="Normal"/>
    <w:semiHidden/>
    <w:rsid w:val="00811ED3"/>
    <w:pPr>
      <w:ind w:left="400" w:hanging="200"/>
    </w:pPr>
  </w:style>
  <w:style w:type="paragraph" w:styleId="Index3">
    <w:name w:val="index 3"/>
    <w:basedOn w:val="Normal"/>
    <w:next w:val="Normal"/>
    <w:semiHidden/>
    <w:rsid w:val="00811ED3"/>
    <w:pPr>
      <w:ind w:left="600" w:hanging="200"/>
    </w:pPr>
  </w:style>
  <w:style w:type="paragraph" w:styleId="Index4">
    <w:name w:val="index 4"/>
    <w:basedOn w:val="Normal"/>
    <w:next w:val="Normal"/>
    <w:semiHidden/>
    <w:rsid w:val="00811ED3"/>
    <w:pPr>
      <w:ind w:left="800" w:hanging="200"/>
    </w:pPr>
  </w:style>
  <w:style w:type="paragraph" w:styleId="Index5">
    <w:name w:val="index 5"/>
    <w:basedOn w:val="Normal"/>
    <w:next w:val="Normal"/>
    <w:semiHidden/>
    <w:rsid w:val="00811ED3"/>
    <w:pPr>
      <w:ind w:left="1000" w:hanging="200"/>
    </w:pPr>
  </w:style>
  <w:style w:type="paragraph" w:styleId="Index6">
    <w:name w:val="index 6"/>
    <w:basedOn w:val="Normal"/>
    <w:next w:val="Normal"/>
    <w:semiHidden/>
    <w:rsid w:val="00811ED3"/>
    <w:pPr>
      <w:ind w:left="1200" w:hanging="200"/>
    </w:pPr>
  </w:style>
  <w:style w:type="paragraph" w:styleId="Index7">
    <w:name w:val="index 7"/>
    <w:basedOn w:val="Normal"/>
    <w:next w:val="Normal"/>
    <w:semiHidden/>
    <w:rsid w:val="00811ED3"/>
    <w:pPr>
      <w:ind w:left="1400" w:hanging="200"/>
    </w:pPr>
  </w:style>
  <w:style w:type="paragraph" w:styleId="Index8">
    <w:name w:val="index 8"/>
    <w:basedOn w:val="Normal"/>
    <w:next w:val="Normal"/>
    <w:semiHidden/>
    <w:rsid w:val="00811ED3"/>
    <w:pPr>
      <w:ind w:left="1600" w:hanging="200"/>
    </w:pPr>
  </w:style>
  <w:style w:type="paragraph" w:styleId="Index9">
    <w:name w:val="index 9"/>
    <w:basedOn w:val="Normal"/>
    <w:next w:val="Normal"/>
    <w:semiHidden/>
    <w:rsid w:val="00811ED3"/>
    <w:pPr>
      <w:ind w:left="1800" w:hanging="200"/>
    </w:pPr>
  </w:style>
  <w:style w:type="paragraph" w:styleId="IndexHeading">
    <w:name w:val="index heading"/>
    <w:basedOn w:val="Normal"/>
    <w:next w:val="Index1"/>
    <w:semiHidden/>
    <w:rsid w:val="00811ED3"/>
    <w:rPr>
      <w:rFonts w:cs="Arial"/>
      <w:b/>
      <w:bCs/>
    </w:rPr>
  </w:style>
  <w:style w:type="paragraph" w:styleId="List">
    <w:name w:val="List"/>
    <w:basedOn w:val="Normal"/>
    <w:semiHidden/>
    <w:rsid w:val="00811ED3"/>
    <w:pPr>
      <w:ind w:left="283" w:hanging="283"/>
    </w:pPr>
  </w:style>
  <w:style w:type="paragraph" w:styleId="List2">
    <w:name w:val="List 2"/>
    <w:basedOn w:val="Normal"/>
    <w:semiHidden/>
    <w:rsid w:val="00811ED3"/>
    <w:pPr>
      <w:ind w:left="566" w:hanging="283"/>
    </w:pPr>
  </w:style>
  <w:style w:type="paragraph" w:styleId="List3">
    <w:name w:val="List 3"/>
    <w:basedOn w:val="Normal"/>
    <w:semiHidden/>
    <w:rsid w:val="00811ED3"/>
    <w:pPr>
      <w:ind w:left="849" w:hanging="283"/>
    </w:pPr>
  </w:style>
  <w:style w:type="paragraph" w:styleId="List4">
    <w:name w:val="List 4"/>
    <w:basedOn w:val="Normal"/>
    <w:semiHidden/>
    <w:rsid w:val="00811ED3"/>
    <w:pPr>
      <w:ind w:left="1132" w:hanging="283"/>
    </w:pPr>
  </w:style>
  <w:style w:type="paragraph" w:styleId="List5">
    <w:name w:val="List 5"/>
    <w:basedOn w:val="Normal"/>
    <w:semiHidden/>
    <w:rsid w:val="00811ED3"/>
    <w:pPr>
      <w:ind w:left="1415" w:hanging="283"/>
    </w:pPr>
  </w:style>
  <w:style w:type="paragraph" w:styleId="ListContinue">
    <w:name w:val="List Continue"/>
    <w:basedOn w:val="Normal"/>
    <w:semiHidden/>
    <w:rsid w:val="00811ED3"/>
    <w:pPr>
      <w:ind w:left="283"/>
    </w:pPr>
  </w:style>
  <w:style w:type="paragraph" w:styleId="ListContinue2">
    <w:name w:val="List Continue 2"/>
    <w:basedOn w:val="Normal"/>
    <w:semiHidden/>
    <w:rsid w:val="00811ED3"/>
    <w:pPr>
      <w:ind w:left="566"/>
    </w:pPr>
  </w:style>
  <w:style w:type="paragraph" w:styleId="ListContinue3">
    <w:name w:val="List Continue 3"/>
    <w:basedOn w:val="Normal"/>
    <w:semiHidden/>
    <w:rsid w:val="00811ED3"/>
    <w:pPr>
      <w:ind w:left="849"/>
    </w:pPr>
  </w:style>
  <w:style w:type="paragraph" w:styleId="ListContinue4">
    <w:name w:val="List Continue 4"/>
    <w:basedOn w:val="Normal"/>
    <w:semiHidden/>
    <w:rsid w:val="00811ED3"/>
    <w:pPr>
      <w:ind w:left="1132"/>
    </w:pPr>
  </w:style>
  <w:style w:type="paragraph" w:styleId="ListContinue5">
    <w:name w:val="List Continue 5"/>
    <w:basedOn w:val="Normal"/>
    <w:semiHidden/>
    <w:rsid w:val="00811ED3"/>
    <w:pPr>
      <w:ind w:left="1415"/>
    </w:pPr>
  </w:style>
  <w:style w:type="paragraph" w:styleId="NormalWeb">
    <w:name w:val="Normal (Web)"/>
    <w:basedOn w:val="Normal"/>
    <w:semiHidden/>
    <w:rsid w:val="00811ED3"/>
    <w:rPr>
      <w:rFonts w:ascii="Times New Roman" w:hAnsi="Times New Roman"/>
      <w:sz w:val="24"/>
      <w:szCs w:val="24"/>
    </w:rPr>
  </w:style>
  <w:style w:type="paragraph" w:styleId="MacroText">
    <w:name w:val="macro"/>
    <w:semiHidden/>
    <w:rsid w:val="004E0998"/>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rPr>
  </w:style>
  <w:style w:type="paragraph" w:styleId="MessageHeader">
    <w:name w:val="Message Header"/>
    <w:basedOn w:val="Normal"/>
    <w:semiHidden/>
    <w:rsid w:val="004E0998"/>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semiHidden/>
    <w:rsid w:val="00811ED3"/>
    <w:pPr>
      <w:ind w:left="720"/>
    </w:pPr>
  </w:style>
  <w:style w:type="character" w:styleId="LineNumber">
    <w:name w:val="line number"/>
    <w:basedOn w:val="DefaultParagraphFont"/>
    <w:semiHidden/>
    <w:rsid w:val="00E91D75"/>
  </w:style>
  <w:style w:type="paragraph" w:styleId="NoteHeading">
    <w:name w:val="Note Heading"/>
    <w:basedOn w:val="Normal"/>
    <w:next w:val="Normal"/>
    <w:semiHidden/>
    <w:rsid w:val="004E0998"/>
  </w:style>
  <w:style w:type="paragraph" w:styleId="PlainText">
    <w:name w:val="Plain Text"/>
    <w:basedOn w:val="Normal"/>
    <w:semiHidden/>
    <w:rsid w:val="004E0998"/>
    <w:rPr>
      <w:rFonts w:ascii="Courier New" w:hAnsi="Courier New" w:cs="Courier New"/>
      <w:szCs w:val="20"/>
    </w:rPr>
  </w:style>
  <w:style w:type="paragraph" w:styleId="Salutation">
    <w:name w:val="Salutation"/>
    <w:basedOn w:val="Normal"/>
    <w:next w:val="Normal"/>
    <w:semiHidden/>
    <w:rsid w:val="004E0998"/>
  </w:style>
  <w:style w:type="paragraph" w:styleId="Signature">
    <w:name w:val="Signature"/>
    <w:basedOn w:val="Normal"/>
    <w:semiHidden/>
    <w:rsid w:val="004E0998"/>
    <w:pPr>
      <w:ind w:left="4252"/>
    </w:pPr>
  </w:style>
  <w:style w:type="paragraph" w:styleId="NoSpacing">
    <w:name w:val="No Spacing"/>
    <w:uiPriority w:val="1"/>
    <w:semiHidden/>
    <w:qFormat/>
    <w:rsid w:val="004E6148"/>
    <w:rPr>
      <w:rFonts w:ascii="Arial" w:hAnsi="Arial"/>
      <w:szCs w:val="22"/>
    </w:rPr>
  </w:style>
  <w:style w:type="paragraph" w:styleId="TableofAuthorities">
    <w:name w:val="table of authorities"/>
    <w:basedOn w:val="Normal"/>
    <w:next w:val="Normal"/>
    <w:semiHidden/>
    <w:rsid w:val="004E0998"/>
    <w:pPr>
      <w:ind w:left="200" w:hanging="200"/>
    </w:pPr>
  </w:style>
  <w:style w:type="paragraph" w:styleId="TableofFigures">
    <w:name w:val="table of figures"/>
    <w:basedOn w:val="Normal"/>
    <w:next w:val="Normal"/>
    <w:semiHidden/>
    <w:rsid w:val="004E0998"/>
  </w:style>
  <w:style w:type="paragraph" w:styleId="TOAHeading">
    <w:name w:val="toa heading"/>
    <w:basedOn w:val="Normal"/>
    <w:next w:val="Normal"/>
    <w:semiHidden/>
    <w:rsid w:val="004E0998"/>
    <w:pPr>
      <w:spacing w:before="120"/>
    </w:pPr>
    <w:rPr>
      <w:rFonts w:cs="Arial"/>
      <w:b/>
      <w:bCs/>
      <w:sz w:val="24"/>
      <w:szCs w:val="24"/>
    </w:rPr>
  </w:style>
  <w:style w:type="numbering" w:styleId="1ai">
    <w:name w:val="Outline List 1"/>
    <w:basedOn w:val="NoList"/>
    <w:semiHidden/>
    <w:rsid w:val="00486828"/>
    <w:pPr>
      <w:numPr>
        <w:numId w:val="5"/>
      </w:numPr>
    </w:pPr>
  </w:style>
  <w:style w:type="numbering" w:styleId="ArticleSection">
    <w:name w:val="Outline List 3"/>
    <w:basedOn w:val="NoList"/>
    <w:semiHidden/>
    <w:rsid w:val="00486828"/>
    <w:pPr>
      <w:numPr>
        <w:numId w:val="6"/>
      </w:numPr>
    </w:pPr>
  </w:style>
  <w:style w:type="character" w:styleId="HTMLAcronym">
    <w:name w:val="HTML Acronym"/>
    <w:basedOn w:val="DefaultParagraphFont"/>
    <w:semiHidden/>
    <w:rsid w:val="002D39CD"/>
  </w:style>
  <w:style w:type="character" w:styleId="HTMLCite">
    <w:name w:val="HTML Cite"/>
    <w:semiHidden/>
    <w:rsid w:val="002D39CD"/>
    <w:rPr>
      <w:i/>
      <w:iCs/>
    </w:rPr>
  </w:style>
  <w:style w:type="character" w:styleId="HTMLCode">
    <w:name w:val="HTML Code"/>
    <w:semiHidden/>
    <w:rsid w:val="002D39CD"/>
    <w:rPr>
      <w:rFonts w:ascii="Courier New" w:hAnsi="Courier New" w:cs="Courier New"/>
      <w:sz w:val="20"/>
      <w:szCs w:val="20"/>
    </w:rPr>
  </w:style>
  <w:style w:type="character" w:styleId="HTMLDefinition">
    <w:name w:val="HTML Definition"/>
    <w:semiHidden/>
    <w:rsid w:val="002D39CD"/>
    <w:rPr>
      <w:i/>
      <w:iCs/>
    </w:rPr>
  </w:style>
  <w:style w:type="character" w:styleId="HTMLKeyboard">
    <w:name w:val="HTML Keyboard"/>
    <w:semiHidden/>
    <w:rsid w:val="002D39CD"/>
    <w:rPr>
      <w:rFonts w:ascii="Courier New" w:hAnsi="Courier New" w:cs="Courier New"/>
      <w:sz w:val="20"/>
      <w:szCs w:val="20"/>
    </w:rPr>
  </w:style>
  <w:style w:type="character" w:styleId="HTMLSample">
    <w:name w:val="HTML Sample"/>
    <w:semiHidden/>
    <w:rsid w:val="002D39CD"/>
    <w:rPr>
      <w:rFonts w:ascii="Courier New" w:hAnsi="Courier New" w:cs="Courier New"/>
    </w:rPr>
  </w:style>
  <w:style w:type="character" w:styleId="HTMLTypewriter">
    <w:name w:val="HTML Typewriter"/>
    <w:semiHidden/>
    <w:rsid w:val="002D39CD"/>
    <w:rPr>
      <w:rFonts w:ascii="Courier New" w:hAnsi="Courier New" w:cs="Courier New"/>
      <w:sz w:val="20"/>
      <w:szCs w:val="20"/>
    </w:rPr>
  </w:style>
  <w:style w:type="character" w:styleId="HTMLVariable">
    <w:name w:val="HTML Variable"/>
    <w:semiHidden/>
    <w:rsid w:val="002D39CD"/>
    <w:rPr>
      <w:i/>
      <w:iCs/>
    </w:rPr>
  </w:style>
  <w:style w:type="paragraph" w:styleId="Quote">
    <w:name w:val="Quote"/>
    <w:basedOn w:val="Normal"/>
    <w:next w:val="Normal"/>
    <w:link w:val="QuoteChar"/>
    <w:uiPriority w:val="29"/>
    <w:semiHidden/>
    <w:qFormat/>
    <w:rsid w:val="004E6148"/>
    <w:rPr>
      <w:i/>
      <w:iCs/>
      <w:color w:val="000000"/>
    </w:rPr>
  </w:style>
  <w:style w:type="table" w:styleId="Table3Deffects1">
    <w:name w:val="Table 3D effects 1"/>
    <w:basedOn w:val="TableNormal"/>
    <w:semiHidden/>
    <w:rsid w:val="002D39CD"/>
    <w:pPr>
      <w:spacing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D39CD"/>
    <w:pPr>
      <w:spacing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D39CD"/>
    <w:pPr>
      <w:spacing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D39CD"/>
    <w:pPr>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D39CD"/>
    <w:pPr>
      <w:spacing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D39CD"/>
    <w:pPr>
      <w:spacing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D39CD"/>
    <w:pPr>
      <w:spacing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D39CD"/>
    <w:pPr>
      <w:spacing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D39CD"/>
    <w:pPr>
      <w:spacing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D39CD"/>
    <w:pPr>
      <w:spacing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2D39CD"/>
    <w:pPr>
      <w:spacing w:after="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D39CD"/>
    <w:pPr>
      <w:spacing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3">
    <w:name w:val="Table List 3"/>
    <w:basedOn w:val="TableNormal"/>
    <w:semiHidden/>
    <w:rsid w:val="002D39CD"/>
    <w:pPr>
      <w:spacing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6">
    <w:name w:val="Table List 6"/>
    <w:basedOn w:val="TableNormal"/>
    <w:semiHidden/>
    <w:rsid w:val="002D39CD"/>
    <w:pPr>
      <w:spacing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D39CD"/>
    <w:pPr>
      <w:spacing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1">
    <w:name w:val="Table Simple 1"/>
    <w:basedOn w:val="TableNormal"/>
    <w:semiHidden/>
    <w:rsid w:val="002D39CD"/>
    <w:pPr>
      <w:spacing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2D39CD"/>
    <w:pPr>
      <w:spacing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D39CD"/>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D39CD"/>
    <w:pPr>
      <w:spacing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D39C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D39CD"/>
    <w:pPr>
      <w:spacing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D39CD"/>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D39CD"/>
    <w:pPr>
      <w:spacing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ibliography">
    <w:name w:val="Bibliography"/>
    <w:basedOn w:val="Normal"/>
    <w:next w:val="Normal"/>
    <w:uiPriority w:val="37"/>
    <w:semiHidden/>
    <w:unhideWhenUsed/>
    <w:rsid w:val="00106412"/>
  </w:style>
  <w:style w:type="character" w:customStyle="1" w:styleId="QuoteChar">
    <w:name w:val="Quote Char"/>
    <w:link w:val="Quote"/>
    <w:uiPriority w:val="29"/>
    <w:semiHidden/>
    <w:rsid w:val="00A44533"/>
    <w:rPr>
      <w:rFonts w:ascii="Arial" w:hAnsi="Arial"/>
      <w:i/>
      <w:iCs/>
      <w:color w:val="000000"/>
      <w:szCs w:val="22"/>
    </w:rPr>
  </w:style>
  <w:style w:type="paragraph" w:styleId="ListParagraph">
    <w:name w:val="List Paragraph"/>
    <w:basedOn w:val="Normal"/>
    <w:uiPriority w:val="34"/>
    <w:semiHidden/>
    <w:qFormat/>
    <w:rsid w:val="00106412"/>
    <w:pPr>
      <w:ind w:left="720"/>
    </w:pPr>
  </w:style>
  <w:style w:type="paragraph" w:styleId="TOCHeading">
    <w:name w:val="TOC Heading"/>
    <w:basedOn w:val="Heading1"/>
    <w:next w:val="Normal"/>
    <w:uiPriority w:val="39"/>
    <w:semiHidden/>
    <w:qFormat/>
    <w:rsid w:val="00106412"/>
    <w:pPr>
      <w:keepLines w:val="0"/>
      <w:widowControl/>
      <w:numPr>
        <w:numId w:val="0"/>
      </w:numPr>
      <w:spacing w:before="240" w:after="60"/>
      <w:outlineLvl w:val="9"/>
    </w:pPr>
    <w:rPr>
      <w:rFonts w:ascii="Cambria" w:hAnsi="Cambria" w:cs="Times New Roman"/>
      <w:sz w:val="32"/>
      <w:szCs w:val="32"/>
    </w:rPr>
  </w:style>
  <w:style w:type="paragraph" w:styleId="Date">
    <w:name w:val="Date"/>
    <w:basedOn w:val="Normal"/>
    <w:next w:val="Normal"/>
    <w:link w:val="DateChar"/>
    <w:rsid w:val="00B9556D"/>
  </w:style>
  <w:style w:type="character" w:customStyle="1" w:styleId="DateChar">
    <w:name w:val="Date Char"/>
    <w:basedOn w:val="DefaultParagraphFont"/>
    <w:link w:val="Date"/>
    <w:rsid w:val="00B9556D"/>
    <w:rPr>
      <w:rFonts w:ascii="Arial" w:hAnsi="Arial"/>
      <w:szCs w:val="22"/>
    </w:rPr>
  </w:style>
  <w:style w:type="paragraph" w:styleId="Subtitle">
    <w:name w:val="Subtitle"/>
    <w:basedOn w:val="Normal"/>
    <w:next w:val="Normal"/>
    <w:link w:val="SubtitleChar"/>
    <w:rsid w:val="006A1A7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A1A79"/>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rsid w:val="006A1A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A1A79"/>
    <w:rPr>
      <w:rFonts w:asciiTheme="majorHAnsi" w:eastAsiaTheme="majorEastAsia" w:hAnsiTheme="majorHAnsi" w:cstheme="majorBidi"/>
      <w:color w:val="17365D" w:themeColor="text2" w:themeShade="BF"/>
      <w:spacing w:val="5"/>
      <w:kern w:val="28"/>
      <w:sz w:val="52"/>
      <w:szCs w:val="52"/>
    </w:rPr>
  </w:style>
  <w:style w:type="paragraph" w:customStyle="1" w:styleId="BTblueBold">
    <w:name w:val="BTblueBold"/>
    <w:basedOn w:val="BodyText"/>
    <w:next w:val="BodyText"/>
    <w:link w:val="BTblueBoldChar"/>
    <w:qFormat/>
    <w:rsid w:val="00D73F94"/>
    <w:rPr>
      <w:b/>
      <w:color w:val="00528E"/>
    </w:rPr>
  </w:style>
  <w:style w:type="character" w:customStyle="1" w:styleId="BTblueBoldChar">
    <w:name w:val="BTblueBold Char"/>
    <w:basedOn w:val="DefaultParagraphFont"/>
    <w:link w:val="BTblueBold"/>
    <w:rsid w:val="00D73F94"/>
    <w:rPr>
      <w:rFonts w:ascii="Arial" w:hAnsi="Arial" w:cs="Arial"/>
      <w:b/>
      <w:color w:val="00528E"/>
    </w:rPr>
  </w:style>
  <w:style w:type="paragraph" w:customStyle="1" w:styleId="bTxtbullet">
    <w:name w:val="bTxt&gt;bullet"/>
    <w:basedOn w:val="BodyText"/>
    <w:link w:val="bTxtbulletChar"/>
    <w:qFormat/>
    <w:rsid w:val="00D73F94"/>
    <w:pPr>
      <w:spacing w:before="120"/>
    </w:pPr>
  </w:style>
  <w:style w:type="character" w:customStyle="1" w:styleId="bTxtbulletChar">
    <w:name w:val="bTxt&gt;bullet Char"/>
    <w:basedOn w:val="DefaultParagraphFont"/>
    <w:link w:val="bTxtbullet"/>
    <w:rsid w:val="00D73F94"/>
    <w:rPr>
      <w:rFonts w:ascii="Arial" w:hAnsi="Arial" w:cs="Arial"/>
    </w:rPr>
  </w:style>
  <w:style w:type="character" w:customStyle="1" w:styleId="BodyTextChar">
    <w:name w:val="Body Text Char"/>
    <w:basedOn w:val="DefaultParagraphFont"/>
    <w:link w:val="BodyText"/>
    <w:rsid w:val="00914D9A"/>
    <w:rPr>
      <w:rFonts w:ascii="Arial" w:hAnsi="Arial" w:cs="Arial"/>
    </w:rPr>
  </w:style>
  <w:style w:type="character" w:customStyle="1" w:styleId="Heading8Char">
    <w:name w:val="Heading 8 Char"/>
    <w:aliases w:val="A3 Char"/>
    <w:basedOn w:val="DefaultParagraphFont"/>
    <w:link w:val="Heading8"/>
    <w:rsid w:val="00914D9A"/>
    <w:rPr>
      <w:rFonts w:ascii="Arial" w:hAnsi="Arial" w:cs="Arial"/>
      <w:b/>
      <w:color w:val="00528E"/>
      <w:kern w:val="32"/>
      <w:szCs w:val="26"/>
      <w:lang w:eastAsia="en-US"/>
    </w:rPr>
  </w:style>
  <w:style w:type="paragraph" w:customStyle="1" w:styleId="MainBodyText">
    <w:name w:val="Main Body Text"/>
    <w:basedOn w:val="Normal"/>
    <w:link w:val="MainBodyTextChar"/>
    <w:rsid w:val="0037344F"/>
    <w:pPr>
      <w:tabs>
        <w:tab w:val="left" w:pos="360"/>
      </w:tabs>
      <w:spacing w:after="0"/>
      <w:jc w:val="both"/>
    </w:pPr>
    <w:rPr>
      <w:sz w:val="22"/>
    </w:rPr>
  </w:style>
  <w:style w:type="character" w:customStyle="1" w:styleId="MainBodyTextChar">
    <w:name w:val="Main Body Text Char"/>
    <w:basedOn w:val="DefaultParagraphFont"/>
    <w:link w:val="MainBodyText"/>
    <w:rsid w:val="0037344F"/>
    <w:rPr>
      <w:rFonts w:ascii="Arial" w:hAnsi="Arial"/>
      <w:sz w:val="22"/>
      <w:szCs w:val="22"/>
    </w:rPr>
  </w:style>
  <w:style w:type="table" w:customStyle="1" w:styleId="TableGrid10">
    <w:name w:val="Table Grid1"/>
    <w:basedOn w:val="TableNormal"/>
    <w:next w:val="TableGrid"/>
    <w:rsid w:val="00582274"/>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3539B"/>
    <w:rPr>
      <w:rFonts w:ascii="Arial" w:hAnsi="Arial" w:cs="Arial"/>
      <w:sz w:val="16"/>
    </w:rPr>
  </w:style>
  <w:style w:type="character" w:customStyle="1" w:styleId="Heading1Char">
    <w:name w:val="Heading 1 Char"/>
    <w:aliases w:val="H1 Char"/>
    <w:basedOn w:val="DefaultParagraphFont"/>
    <w:link w:val="Heading1"/>
    <w:rsid w:val="00CD5702"/>
    <w:rPr>
      <w:rFonts w:ascii="Arial" w:hAnsi="Arial" w:cs="Arial"/>
      <w:b/>
      <w:bCs/>
      <w:color w:val="00528E"/>
      <w:kern w:val="32"/>
      <w:sz w:val="24"/>
      <w:szCs w:val="28"/>
    </w:rPr>
  </w:style>
  <w:style w:type="character" w:customStyle="1" w:styleId="Heading2Char">
    <w:name w:val="Heading 2 Char"/>
    <w:aliases w:val="H2 Char"/>
    <w:basedOn w:val="DefaultParagraphFont"/>
    <w:link w:val="Heading2"/>
    <w:rsid w:val="00CD5702"/>
    <w:rPr>
      <w:rFonts w:ascii="Arial" w:hAnsi="Arial" w:cs="Arial"/>
      <w:b/>
      <w:bCs/>
      <w:iCs/>
      <w:color w:val="00528E"/>
      <w:kern w:val="32"/>
      <w:sz w:val="22"/>
      <w:szCs w:val="24"/>
    </w:rPr>
  </w:style>
  <w:style w:type="character" w:customStyle="1" w:styleId="Heading3Char">
    <w:name w:val="Heading 3 Char"/>
    <w:aliases w:val="H3 Char"/>
    <w:basedOn w:val="DefaultParagraphFont"/>
    <w:link w:val="Heading3"/>
    <w:rsid w:val="00CD5702"/>
    <w:rPr>
      <w:rFonts w:ascii="Arial" w:hAnsi="Arial" w:cs="Arial"/>
      <w:b/>
      <w:bCs/>
      <w:iCs/>
      <w:color w:val="00528E"/>
      <w:kern w:val="32"/>
      <w:szCs w:val="22"/>
    </w:rPr>
  </w:style>
  <w:style w:type="character" w:customStyle="1" w:styleId="Heading4Char">
    <w:name w:val="Heading 4 Char"/>
    <w:aliases w:val="H4 Char"/>
    <w:basedOn w:val="DefaultParagraphFont"/>
    <w:link w:val="Heading4"/>
    <w:rsid w:val="00CD5702"/>
    <w:rPr>
      <w:rFonts w:ascii="Arial" w:hAnsi="Arial" w:cs="Arial"/>
      <w:b/>
      <w:bCs/>
      <w:iCs/>
      <w:color w:val="00528E"/>
      <w:kern w:val="32"/>
      <w:szCs w:val="22"/>
    </w:rPr>
  </w:style>
  <w:style w:type="paragraph" w:customStyle="1" w:styleId="ArqivaNormal">
    <w:name w:val="Arqiva Normal"/>
    <w:basedOn w:val="Normal"/>
    <w:qFormat/>
    <w:rsid w:val="00997305"/>
    <w:pPr>
      <w:spacing w:line="280" w:lineRule="atLeast"/>
    </w:pPr>
    <w:rPr>
      <w:rFonts w:ascii="Times New Roman" w:hAnsi="Times New Roman"/>
      <w:sz w:val="24"/>
      <w:szCs w:val="24"/>
    </w:rPr>
  </w:style>
  <w:style w:type="paragraph" w:customStyle="1" w:styleId="paragraph">
    <w:name w:val="paragraph"/>
    <w:basedOn w:val="Normal"/>
    <w:rsid w:val="00B214AC"/>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B214AC"/>
  </w:style>
  <w:style w:type="character" w:customStyle="1" w:styleId="eop">
    <w:name w:val="eop"/>
    <w:basedOn w:val="DefaultParagraphFont"/>
    <w:rsid w:val="00B21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553279">
      <w:bodyDiv w:val="1"/>
      <w:marLeft w:val="0"/>
      <w:marRight w:val="0"/>
      <w:marTop w:val="0"/>
      <w:marBottom w:val="0"/>
      <w:divBdr>
        <w:top w:val="none" w:sz="0" w:space="0" w:color="auto"/>
        <w:left w:val="none" w:sz="0" w:space="0" w:color="auto"/>
        <w:bottom w:val="none" w:sz="0" w:space="0" w:color="auto"/>
        <w:right w:val="none" w:sz="0" w:space="0" w:color="auto"/>
      </w:divBdr>
    </w:div>
    <w:div w:id="525559246">
      <w:bodyDiv w:val="1"/>
      <w:marLeft w:val="0"/>
      <w:marRight w:val="0"/>
      <w:marTop w:val="0"/>
      <w:marBottom w:val="0"/>
      <w:divBdr>
        <w:top w:val="none" w:sz="0" w:space="0" w:color="auto"/>
        <w:left w:val="none" w:sz="0" w:space="0" w:color="auto"/>
        <w:bottom w:val="none" w:sz="0" w:space="0" w:color="auto"/>
        <w:right w:val="none" w:sz="0" w:space="0" w:color="auto"/>
      </w:divBdr>
    </w:div>
    <w:div w:id="671571240">
      <w:bodyDiv w:val="1"/>
      <w:marLeft w:val="0"/>
      <w:marRight w:val="0"/>
      <w:marTop w:val="0"/>
      <w:marBottom w:val="0"/>
      <w:divBdr>
        <w:top w:val="none" w:sz="0" w:space="0" w:color="auto"/>
        <w:left w:val="none" w:sz="0" w:space="0" w:color="auto"/>
        <w:bottom w:val="none" w:sz="0" w:space="0" w:color="auto"/>
        <w:right w:val="none" w:sz="0" w:space="0" w:color="auto"/>
      </w:divBdr>
    </w:div>
    <w:div w:id="1068765392">
      <w:bodyDiv w:val="1"/>
      <w:marLeft w:val="0"/>
      <w:marRight w:val="0"/>
      <w:marTop w:val="0"/>
      <w:marBottom w:val="0"/>
      <w:divBdr>
        <w:top w:val="none" w:sz="0" w:space="0" w:color="auto"/>
        <w:left w:val="none" w:sz="0" w:space="0" w:color="auto"/>
        <w:bottom w:val="none" w:sz="0" w:space="0" w:color="auto"/>
        <w:right w:val="none" w:sz="0" w:space="0" w:color="auto"/>
      </w:divBdr>
      <w:divsChild>
        <w:div w:id="1505896875">
          <w:marLeft w:val="0"/>
          <w:marRight w:val="0"/>
          <w:marTop w:val="0"/>
          <w:marBottom w:val="0"/>
          <w:divBdr>
            <w:top w:val="none" w:sz="0" w:space="0" w:color="auto"/>
            <w:left w:val="none" w:sz="0" w:space="0" w:color="auto"/>
            <w:bottom w:val="none" w:sz="0" w:space="0" w:color="auto"/>
            <w:right w:val="none" w:sz="0" w:space="0" w:color="auto"/>
          </w:divBdr>
        </w:div>
        <w:div w:id="588000562">
          <w:marLeft w:val="0"/>
          <w:marRight w:val="0"/>
          <w:marTop w:val="0"/>
          <w:marBottom w:val="0"/>
          <w:divBdr>
            <w:top w:val="none" w:sz="0" w:space="0" w:color="auto"/>
            <w:left w:val="none" w:sz="0" w:space="0" w:color="auto"/>
            <w:bottom w:val="none" w:sz="0" w:space="0" w:color="auto"/>
            <w:right w:val="none" w:sz="0" w:space="0" w:color="auto"/>
          </w:divBdr>
        </w:div>
        <w:div w:id="1833909262">
          <w:marLeft w:val="0"/>
          <w:marRight w:val="0"/>
          <w:marTop w:val="0"/>
          <w:marBottom w:val="0"/>
          <w:divBdr>
            <w:top w:val="none" w:sz="0" w:space="0" w:color="auto"/>
            <w:left w:val="none" w:sz="0" w:space="0" w:color="auto"/>
            <w:bottom w:val="none" w:sz="0" w:space="0" w:color="auto"/>
            <w:right w:val="none" w:sz="0" w:space="0" w:color="auto"/>
          </w:divBdr>
        </w:div>
        <w:div w:id="916941443">
          <w:marLeft w:val="0"/>
          <w:marRight w:val="0"/>
          <w:marTop w:val="0"/>
          <w:marBottom w:val="0"/>
          <w:divBdr>
            <w:top w:val="none" w:sz="0" w:space="0" w:color="auto"/>
            <w:left w:val="none" w:sz="0" w:space="0" w:color="auto"/>
            <w:bottom w:val="none" w:sz="0" w:space="0" w:color="auto"/>
            <w:right w:val="none" w:sz="0" w:space="0" w:color="auto"/>
          </w:divBdr>
        </w:div>
      </w:divsChild>
    </w:div>
    <w:div w:id="1577281593">
      <w:bodyDiv w:val="1"/>
      <w:marLeft w:val="0"/>
      <w:marRight w:val="0"/>
      <w:marTop w:val="0"/>
      <w:marBottom w:val="0"/>
      <w:divBdr>
        <w:top w:val="none" w:sz="0" w:space="0" w:color="auto"/>
        <w:left w:val="none" w:sz="0" w:space="0" w:color="auto"/>
        <w:bottom w:val="none" w:sz="0" w:space="0" w:color="auto"/>
        <w:right w:val="none" w:sz="0" w:space="0" w:color="auto"/>
      </w:divBdr>
      <w:divsChild>
        <w:div w:id="2142920126">
          <w:marLeft w:val="1547"/>
          <w:marRight w:val="0"/>
          <w:marTop w:val="0"/>
          <w:marBottom w:val="0"/>
          <w:divBdr>
            <w:top w:val="none" w:sz="0" w:space="0" w:color="auto"/>
            <w:left w:val="none" w:sz="0" w:space="0" w:color="auto"/>
            <w:bottom w:val="none" w:sz="0" w:space="0" w:color="auto"/>
            <w:right w:val="none" w:sz="0" w:space="0" w:color="auto"/>
          </w:divBdr>
          <w:divsChild>
            <w:div w:id="219364276">
              <w:blockQuote w:val="1"/>
              <w:marLeft w:val="0"/>
              <w:marRight w:val="0"/>
              <w:marTop w:val="0"/>
              <w:marBottom w:val="0"/>
              <w:divBdr>
                <w:top w:val="none" w:sz="0" w:space="0" w:color="auto"/>
                <w:left w:val="single" w:sz="18" w:space="10" w:color="5555EE"/>
                <w:bottom w:val="none" w:sz="0" w:space="0" w:color="auto"/>
                <w:right w:val="none" w:sz="0" w:space="0" w:color="auto"/>
              </w:divBdr>
              <w:divsChild>
                <w:div w:id="66000401">
                  <w:blockQuote w:val="1"/>
                  <w:marLeft w:val="0"/>
                  <w:marRight w:val="0"/>
                  <w:marTop w:val="0"/>
                  <w:marBottom w:val="0"/>
                  <w:divBdr>
                    <w:top w:val="none" w:sz="0" w:space="0" w:color="auto"/>
                    <w:left w:val="single" w:sz="18" w:space="10" w:color="5555EE"/>
                    <w:bottom w:val="none" w:sz="0" w:space="0" w:color="auto"/>
                    <w:right w:val="none" w:sz="0" w:space="0" w:color="auto"/>
                  </w:divBdr>
                </w:div>
                <w:div w:id="73165134">
                  <w:blockQuote w:val="1"/>
                  <w:marLeft w:val="0"/>
                  <w:marRight w:val="0"/>
                  <w:marTop w:val="0"/>
                  <w:marBottom w:val="0"/>
                  <w:divBdr>
                    <w:top w:val="none" w:sz="0" w:space="0" w:color="auto"/>
                    <w:left w:val="single" w:sz="18" w:space="10" w:color="5555EE"/>
                    <w:bottom w:val="none" w:sz="0" w:space="0" w:color="auto"/>
                    <w:right w:val="none" w:sz="0" w:space="0" w:color="auto"/>
                  </w:divBdr>
                </w:div>
                <w:div w:id="997657698">
                  <w:blockQuote w:val="1"/>
                  <w:marLeft w:val="0"/>
                  <w:marRight w:val="0"/>
                  <w:marTop w:val="0"/>
                  <w:marBottom w:val="0"/>
                  <w:divBdr>
                    <w:top w:val="none" w:sz="0" w:space="0" w:color="auto"/>
                    <w:left w:val="single" w:sz="18" w:space="10" w:color="5555EE"/>
                    <w:bottom w:val="none" w:sz="0" w:space="0" w:color="auto"/>
                    <w:right w:val="none" w:sz="0" w:space="0" w:color="auto"/>
                  </w:divBdr>
                </w:div>
                <w:div w:id="1961720711">
                  <w:blockQuote w:val="1"/>
                  <w:marLeft w:val="0"/>
                  <w:marRight w:val="0"/>
                  <w:marTop w:val="0"/>
                  <w:marBottom w:val="0"/>
                  <w:divBdr>
                    <w:top w:val="none" w:sz="0" w:space="0" w:color="auto"/>
                    <w:left w:val="single" w:sz="18" w:space="10" w:color="5555EE"/>
                    <w:bottom w:val="none" w:sz="0" w:space="0" w:color="auto"/>
                    <w:right w:val="none" w:sz="0" w:space="0" w:color="auto"/>
                  </w:divBdr>
                </w:div>
              </w:divsChild>
            </w:div>
          </w:divsChild>
        </w:div>
      </w:divsChild>
    </w:div>
    <w:div w:id="1748454286">
      <w:bodyDiv w:val="1"/>
      <w:marLeft w:val="0"/>
      <w:marRight w:val="0"/>
      <w:marTop w:val="0"/>
      <w:marBottom w:val="0"/>
      <w:divBdr>
        <w:top w:val="none" w:sz="0" w:space="0" w:color="auto"/>
        <w:left w:val="none" w:sz="0" w:space="0" w:color="auto"/>
        <w:bottom w:val="none" w:sz="0" w:space="0" w:color="auto"/>
        <w:right w:val="none" w:sz="0" w:space="0" w:color="auto"/>
      </w:divBdr>
      <w:divsChild>
        <w:div w:id="1841240682">
          <w:marLeft w:val="0"/>
          <w:marRight w:val="0"/>
          <w:marTop w:val="0"/>
          <w:marBottom w:val="0"/>
          <w:divBdr>
            <w:top w:val="none" w:sz="0" w:space="0" w:color="auto"/>
            <w:left w:val="none" w:sz="0" w:space="0" w:color="auto"/>
            <w:bottom w:val="none" w:sz="0" w:space="0" w:color="auto"/>
            <w:right w:val="none" w:sz="0" w:space="0" w:color="auto"/>
          </w:divBdr>
          <w:divsChild>
            <w:div w:id="50230877">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192565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dixon\AppData\Local\Microsoft\Windows\Temporary%20Internet%20Files\Content.Outlook\WPJN7M1O\IM2221%20Word201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2B2C23A839664FBB9719D1D497FBA8" ma:contentTypeVersion="46" ma:contentTypeDescription="Create a new document." ma:contentTypeScope="" ma:versionID="b335d1e78640feeaf0aa98fe05783df7">
  <xsd:schema xmlns:xsd="http://www.w3.org/2001/XMLSchema" xmlns:xs="http://www.w3.org/2001/XMLSchema" xmlns:p="http://schemas.microsoft.com/office/2006/metadata/properties" xmlns:ns1="http://schemas.microsoft.com/sharepoint/v3" xmlns:ns2="558db3bd-fdd0-422c-860c-3868f52cdecc" xmlns:ns3="bd10f6a8-7c98-4712-a60a-c3dded66218c" targetNamespace="http://schemas.microsoft.com/office/2006/metadata/properties" ma:root="true" ma:fieldsID="12ac4042aa42199db6ec17277fece660" ns1:_="" ns2:_="" ns3:_="">
    <xsd:import namespace="http://schemas.microsoft.com/sharepoint/v3"/>
    <xsd:import namespace="558db3bd-fdd0-422c-860c-3868f52cdecc"/>
    <xsd:import namespace="bd10f6a8-7c98-4712-a60a-c3dded662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f53e4a6e236d4f4a91f784b1c30ab12e" minOccurs="0"/>
                <xsd:element ref="ns3:TaxCatchAll" minOccurs="0"/>
                <xsd:element ref="ns2:oe599b76a0ad4135915dde39754db60f" minOccurs="0"/>
                <xsd:element ref="ns2:ncea44bca5c54a85af15b8f7d9e6cc6e" minOccurs="0"/>
                <xsd:element ref="ns2:MediaServiceAutoKeyPoints" minOccurs="0"/>
                <xsd:element ref="ns2:MediaServiceKeyPoints" minOccurs="0"/>
                <xsd:element ref="ns2:Status" minOccurs="0"/>
                <xsd:element ref="ns2:Update_x002f_Review_x002f_Retire" minOccurs="0"/>
                <xsd:element ref="ns2:processing"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8db3bd-fdd0-422c-860c-3868f52cd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53e4a6e236d4f4a91f784b1c30ab12e" ma:index="13" nillable="true" ma:taxonomy="true" ma:internalName="f53e4a6e236d4f4a91f784b1c30ab12e" ma:taxonomyFieldName="DocumentType" ma:displayName="DocumentType" ma:readOnly="false" ma:default="" ma:fieldId="{f53e4a6e-236d-4f4a-91f7-84b1c30ab12e}" ma:sspId="b5464540-38db-4e7e-a938-4acb7e78470a" ma:termSetId="2225e249-0383-47f0-8c5d-2f6078e1ca8f" ma:anchorId="00000000-0000-0000-0000-000000000000" ma:open="true" ma:isKeyword="false">
      <xsd:complexType>
        <xsd:sequence>
          <xsd:element ref="pc:Terms" minOccurs="0" maxOccurs="1"/>
        </xsd:sequence>
      </xsd:complexType>
    </xsd:element>
    <xsd:element name="oe599b76a0ad4135915dde39754db60f" ma:index="16" nillable="true" ma:taxonomy="true" ma:internalName="oe599b76a0ad4135915dde39754db60f" ma:taxonomyFieldName="ProcessArea" ma:displayName="ProcessArea" ma:readOnly="false" ma:default="" ma:fieldId="{8e599b76-a0ad-4135-915d-de39754db60f}" ma:sspId="b5464540-38db-4e7e-a938-4acb7e78470a" ma:termSetId="93e0e20e-2c75-462f-a77e-5b56285fdb9c" ma:anchorId="00000000-0000-0000-0000-000000000000" ma:open="true" ma:isKeyword="false">
      <xsd:complexType>
        <xsd:sequence>
          <xsd:element ref="pc:Terms" minOccurs="0" maxOccurs="1"/>
        </xsd:sequence>
      </xsd:complexType>
    </xsd:element>
    <xsd:element name="ncea44bca5c54a85af15b8f7d9e6cc6e" ma:index="18" nillable="true" ma:taxonomy="true" ma:internalName="ncea44bca5c54a85af15b8f7d9e6cc6e" ma:taxonomyFieldName="SubProcessArea" ma:displayName="SubProcessArea" ma:readOnly="false" ma:default="" ma:fieldId="{7cea44bc-a5c5-4a85-af15-b8f7d9e6cc6e}" ma:sspId="b5464540-38db-4e7e-a938-4acb7e78470a" ma:termSetId="7626f2bf-fc6b-4278-a758-b8c2c412538b" ma:anchorId="00000000-0000-0000-0000-000000000000" ma:open="true" ma:isKeyword="false">
      <xsd:complexType>
        <xsd:sequence>
          <xsd:element ref="pc:Terms" minOccurs="0" maxOccurs="1"/>
        </xsd:sequence>
      </xsd:complex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Status" ma:index="21" nillable="true" ma:displayName="Status" ma:default="Published" ma:format="Dropdown" ma:internalName="Status">
      <xsd:simpleType>
        <xsd:restriction base="dms:Choice">
          <xsd:enumeration value="Published"/>
          <xsd:enumeration value="In Review"/>
        </xsd:restriction>
      </xsd:simpleType>
    </xsd:element>
    <xsd:element name="Update_x002f_Review_x002f_Retire" ma:index="22" nillable="true" ma:displayName="Update/Review/Retire" ma:internalName="Update_x002f_Review_x002f_Retire">
      <xsd:simpleType>
        <xsd:restriction base="dms:Text">
          <xsd:maxLength value="255"/>
        </xsd:restriction>
      </xsd:simpleType>
    </xsd:element>
    <xsd:element name="processing" ma:index="23" nillable="true" ma:displayName="processing" ma:internalName="processing"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10f6a8-7c98-4712-a60a-c3dded662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abec047-feda-41c5-a0c4-d873bc8a3c0a}" ma:internalName="TaxCatchAll" ma:showField="CatchAllData" ma:web="bd10f6a8-7c98-4712-a60a-c3dded662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d10f6a8-7c98-4712-a60a-c3dded66218c">
      <UserInfo>
        <DisplayName/>
        <AccountId xsi:nil="true"/>
        <AccountType/>
      </UserInfo>
    </SharedWithUsers>
    <_ip_UnifiedCompliancePolicyUIAction xmlns="http://schemas.microsoft.com/sharepoint/v3" xsi:nil="true"/>
    <Update_x002f_Review_x002f_Retire xmlns="558db3bd-fdd0-422c-860c-3868f52cdecc" xsi:nil="true"/>
    <oe599b76a0ad4135915dde39754db60f xmlns="558db3bd-fdd0-422c-860c-3868f52cdecc">
      <Terms xmlns="http://schemas.microsoft.com/office/infopath/2007/PartnerControls">
        <TermInfo xmlns="http://schemas.microsoft.com/office/infopath/2007/PartnerControls">
          <TermName xmlns="http://schemas.microsoft.com/office/infopath/2007/PartnerControls">Safety Health Environment</TermName>
          <TermId xmlns="http://schemas.microsoft.com/office/infopath/2007/PartnerControls">9a56639e-da4b-406c-8e6e-a139b109db3a</TermId>
        </TermInfo>
      </Terms>
    </oe599b76a0ad4135915dde39754db60f>
    <Status xmlns="558db3bd-fdd0-422c-860c-3868f52cdecc">Published</Status>
    <_ip_UnifiedCompliancePolicyProperties xmlns="http://schemas.microsoft.com/sharepoint/v3" xsi:nil="true"/>
    <ncea44bca5c54a85af15b8f7d9e6cc6e xmlns="558db3bd-fdd0-422c-860c-3868f52cdecc">
      <Terms xmlns="http://schemas.microsoft.com/office/infopath/2007/PartnerControls"/>
    </ncea44bca5c54a85af15b8f7d9e6cc6e>
    <f53e4a6e236d4f4a91f784b1c30ab12e xmlns="558db3bd-fdd0-422c-860c-3868f52cdecc">
      <Terms xmlns="http://schemas.microsoft.com/office/infopath/2007/PartnerControls">
        <TermInfo xmlns="http://schemas.microsoft.com/office/infopath/2007/PartnerControls">
          <TermName xmlns="http://schemas.microsoft.com/office/infopath/2007/PartnerControls">Form / Template</TermName>
          <TermId xmlns="http://schemas.microsoft.com/office/infopath/2007/PartnerControls">6e43e6ec-f46a-4dfa-b203-092679e8e550</TermId>
        </TermInfo>
      </Terms>
    </f53e4a6e236d4f4a91f784b1c30ab12e>
    <TaxCatchAll xmlns="bd10f6a8-7c98-4712-a60a-c3dded66218c">
      <Value>2</Value>
      <Value>34</Value>
    </TaxCatchAl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1F4FA-B95A-42CF-B9A8-7FDD0754B6DE}">
  <ds:schemaRefs>
    <ds:schemaRef ds:uri="http://schemas.microsoft.com/sharepoint/v3/contenttype/forms"/>
  </ds:schemaRefs>
</ds:datastoreItem>
</file>

<file path=customXml/itemProps2.xml><?xml version="1.0" encoding="utf-8"?>
<ds:datastoreItem xmlns:ds="http://schemas.openxmlformats.org/officeDocument/2006/customXml" ds:itemID="{DE714607-0A10-40AC-B9A6-8155F4C5F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8db3bd-fdd0-422c-860c-3868f52cdecc"/>
    <ds:schemaRef ds:uri="bd10f6a8-7c98-4712-a60a-c3dded662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EE7A33-45BE-4DE7-A16A-56A80C8B7BDD}">
  <ds:schemaRefs>
    <ds:schemaRef ds:uri="http://purl.org/dc/terms/"/>
    <ds:schemaRef ds:uri="http://schemas.microsoft.com/office/2006/metadata/properties"/>
    <ds:schemaRef ds:uri="http://purl.org/dc/elements/1.1/"/>
    <ds:schemaRef ds:uri="http://schemas.microsoft.com/office/infopath/2007/PartnerControls"/>
    <ds:schemaRef ds:uri="558db3bd-fdd0-422c-860c-3868f52cdecc"/>
    <ds:schemaRef ds:uri="http://schemas.microsoft.com/office/2006/documentManagement/types"/>
    <ds:schemaRef ds:uri="http://purl.org/dc/dcmitype/"/>
    <ds:schemaRef ds:uri="http://www.w3.org/XML/1998/namespace"/>
    <ds:schemaRef ds:uri="http://schemas.openxmlformats.org/package/2006/metadata/core-properties"/>
    <ds:schemaRef ds:uri="bd10f6a8-7c98-4712-a60a-c3dded66218c"/>
    <ds:schemaRef ds:uri="http://schemas.microsoft.com/sharepoint/v3"/>
  </ds:schemaRefs>
</ds:datastoreItem>
</file>

<file path=customXml/itemProps4.xml><?xml version="1.0" encoding="utf-8"?>
<ds:datastoreItem xmlns:ds="http://schemas.openxmlformats.org/officeDocument/2006/customXml" ds:itemID="{E4E6520E-9AEF-43B7-A115-2971391C8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IM2221 Word2010.dotm</Template>
  <TotalTime>1</TotalTime>
  <Pages>3</Pages>
  <Words>582</Words>
  <Characters>3321</Characters>
  <Application>Microsoft Office Word</Application>
  <DocSecurity>4</DocSecurity>
  <Lines>27</Lines>
  <Paragraphs>7</Paragraphs>
  <ScaleCrop>false</ScaleCrop>
  <Company>Arqiva</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IM2221 - Reports and Proposals Template (Word 2010)</dc:title>
  <dc:subject>Word 2010 template for formal documents</dc:subject>
  <dc:creator>Lisa Dixon</dc:creator>
  <cp:lastModifiedBy>Helen Allatt</cp:lastModifiedBy>
  <cp:revision>2</cp:revision>
  <cp:lastPrinted>2016-07-07T11:10:00Z</cp:lastPrinted>
  <dcterms:created xsi:type="dcterms:W3CDTF">2023-09-26T06:47:00Z</dcterms:created>
  <dcterms:modified xsi:type="dcterms:W3CDTF">2023-09-26T06:47:00Z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0x010100482B2C23A839664FBB9719D1D497FBA8</vt:lpwstr>
  </property>
  <property fmtid="{D5CDD505-2E9C-101B-9397-08002B2CF9AE}" pid="3" name="AuthorIds_UIVersion_512">
    <vt:lpwstr>17</vt:lpwstr>
  </property>
  <property fmtid="{D5CDD505-2E9C-101B-9397-08002B2CF9AE}" pid="4" name="AuthorIds_UIVersion_1024">
    <vt:lpwstr>17</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Order">
    <vt:r8>151200</vt:r8>
  </property>
  <property fmtid="{D5CDD505-2E9C-101B-9397-08002B2CF9AE}" pid="10" name="DocumentType">
    <vt:lpwstr>2;#Form / Template|6e43e6ec-f46a-4dfa-b203-092679e8e550</vt:lpwstr>
  </property>
  <property fmtid="{D5CDD505-2E9C-101B-9397-08002B2CF9AE}" pid="11" name="ProcessArea">
    <vt:lpwstr>34;#Safety Health Environment|9a56639e-da4b-406c-8e6e-a139b109db3a</vt:lpwstr>
  </property>
  <property fmtid="{D5CDD505-2E9C-101B-9397-08002B2CF9AE}" pid="12" name="SubProcessArea">
    <vt:lpwstr/>
  </property>
  <property fmtid="{D5CDD505-2E9C-101B-9397-08002B2CF9AE}" pid="13" name="_ExtendedDescription">
    <vt:lpwstr/>
  </property>
  <property fmtid="{D5CDD505-2E9C-101B-9397-08002B2CF9AE}" pid="14" name="TriggerFlowInfo">
    <vt:lpwstr/>
  </property>
  <property fmtid="{D5CDD505-2E9C-101B-9397-08002B2CF9AE}" pid="15" name="MSIP_Label_644c73b7-b32a-4495-9200-0d047845404d_Enabled">
    <vt:lpwstr>true</vt:lpwstr>
  </property>
  <property fmtid="{D5CDD505-2E9C-101B-9397-08002B2CF9AE}" pid="16" name="MSIP_Label_644c73b7-b32a-4495-9200-0d047845404d_SetDate">
    <vt:lpwstr>2023-09-26T06:47:05Z</vt:lpwstr>
  </property>
  <property fmtid="{D5CDD505-2E9C-101B-9397-08002B2CF9AE}" pid="17" name="MSIP_Label_644c73b7-b32a-4495-9200-0d047845404d_Method">
    <vt:lpwstr>Standard</vt:lpwstr>
  </property>
  <property fmtid="{D5CDD505-2E9C-101B-9397-08002B2CF9AE}" pid="18" name="MSIP_Label_644c73b7-b32a-4495-9200-0d047845404d_Name">
    <vt:lpwstr>644c73b7-b32a-4495-9200-0d047845404d</vt:lpwstr>
  </property>
  <property fmtid="{D5CDD505-2E9C-101B-9397-08002B2CF9AE}" pid="19" name="MSIP_Label_644c73b7-b32a-4495-9200-0d047845404d_SiteId">
    <vt:lpwstr>2acac0ce-339e-46ca-9190-83a6ca29cbda</vt:lpwstr>
  </property>
  <property fmtid="{D5CDD505-2E9C-101B-9397-08002B2CF9AE}" pid="20" name="MSIP_Label_644c73b7-b32a-4495-9200-0d047845404d_ContentBits">
    <vt:lpwstr>0</vt:lpwstr>
  </property>
</Properties>
</file>